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17B8" w14:textId="695B56D7" w:rsidR="00F2411D" w:rsidRPr="002B2174" w:rsidRDefault="00F2411D" w:rsidP="00F2411D">
      <w:pPr>
        <w:spacing w:after="0"/>
        <w:ind w:left="1988" w:hanging="1988"/>
        <w:jc w:val="both"/>
        <w:rPr>
          <w:rFonts w:ascii="Arial" w:eastAsia="Batang" w:hAnsi="Arial" w:cs="Arial"/>
          <w:b/>
          <w:bCs/>
          <w:sz w:val="24"/>
          <w:szCs w:val="24"/>
          <w:lang w:val="de-DE"/>
        </w:rPr>
      </w:pPr>
      <w:r w:rsidRPr="002B2174">
        <w:rPr>
          <w:rFonts w:ascii="Arial" w:eastAsia="Batang" w:hAnsi="Arial" w:cs="Arial"/>
          <w:b/>
          <w:bCs/>
          <w:sz w:val="24"/>
          <w:szCs w:val="24"/>
          <w:lang w:val="de-DE"/>
        </w:rPr>
        <w:t>3GPP TSG RAN WG1 #</w:t>
      </w:r>
      <w:r w:rsidR="00D62265" w:rsidRPr="002B2174">
        <w:rPr>
          <w:rFonts w:ascii="Arial" w:eastAsia="Batang" w:hAnsi="Arial" w:cs="Arial"/>
          <w:b/>
          <w:bCs/>
          <w:sz w:val="24"/>
          <w:szCs w:val="24"/>
          <w:lang w:val="de-DE"/>
        </w:rPr>
        <w:t>110</w:t>
      </w:r>
      <w:r w:rsidR="003B0310" w:rsidRPr="002B2174">
        <w:rPr>
          <w:rFonts w:ascii="Arial" w:eastAsia="Batang" w:hAnsi="Arial" w:cs="Arial"/>
          <w:b/>
          <w:bCs/>
          <w:sz w:val="24"/>
          <w:szCs w:val="24"/>
          <w:lang w:val="de-DE"/>
        </w:rPr>
        <w:t>-</w:t>
      </w:r>
      <w:r w:rsidR="00D62265" w:rsidRPr="002B2174">
        <w:rPr>
          <w:rFonts w:ascii="Arial" w:eastAsia="Batang" w:hAnsi="Arial" w:cs="Arial"/>
          <w:b/>
          <w:bCs/>
          <w:sz w:val="24"/>
          <w:szCs w:val="24"/>
          <w:lang w:val="de-DE"/>
        </w:rPr>
        <w:t>bis-e</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00D62265" w:rsidRPr="002B2174">
        <w:rPr>
          <w:rFonts w:ascii="Arial" w:eastAsia="Batang" w:hAnsi="Arial" w:cs="Arial"/>
          <w:b/>
          <w:bCs/>
          <w:sz w:val="24"/>
          <w:szCs w:val="24"/>
          <w:lang w:val="de-DE"/>
        </w:rPr>
        <w:t xml:space="preserve">    </w:t>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r>
      <w:r w:rsidRPr="002B2174">
        <w:rPr>
          <w:rFonts w:ascii="Arial" w:eastAsia="Batang" w:hAnsi="Arial" w:cs="Arial"/>
          <w:b/>
          <w:bCs/>
          <w:sz w:val="24"/>
          <w:szCs w:val="24"/>
          <w:lang w:val="de-DE"/>
        </w:rPr>
        <w:tab/>
        <w:t xml:space="preserve">       </w:t>
      </w:r>
      <w:r w:rsidR="00A4262E" w:rsidRPr="002B2174">
        <w:rPr>
          <w:rFonts w:ascii="Arial" w:eastAsia="Batang" w:hAnsi="Arial" w:cs="Arial"/>
          <w:b/>
          <w:bCs/>
          <w:sz w:val="24"/>
          <w:szCs w:val="24"/>
          <w:lang w:val="de-DE"/>
        </w:rPr>
        <w:t xml:space="preserve"> </w:t>
      </w:r>
      <w:r w:rsidR="00D62265" w:rsidRPr="002B2174">
        <w:rPr>
          <w:rFonts w:ascii="Arial" w:eastAsia="Batang" w:hAnsi="Arial" w:cs="Arial"/>
          <w:b/>
          <w:bCs/>
          <w:sz w:val="24"/>
          <w:szCs w:val="24"/>
          <w:lang w:val="de-DE"/>
        </w:rPr>
        <w:t xml:space="preserve">     </w:t>
      </w:r>
      <w:r w:rsidRPr="002B2174">
        <w:rPr>
          <w:rFonts w:ascii="Arial" w:eastAsia="Batang" w:hAnsi="Arial" w:cs="Arial"/>
          <w:b/>
          <w:bCs/>
          <w:sz w:val="24"/>
          <w:szCs w:val="24"/>
          <w:lang w:val="de-DE"/>
        </w:rPr>
        <w:t>R1-22</w:t>
      </w:r>
      <w:r w:rsidR="002B2174" w:rsidRPr="002B2174">
        <w:rPr>
          <w:rFonts w:ascii="Arial" w:eastAsia="Batang" w:hAnsi="Arial" w:cs="Arial"/>
          <w:b/>
          <w:bCs/>
          <w:sz w:val="24"/>
          <w:szCs w:val="24"/>
          <w:lang w:val="de-DE"/>
        </w:rPr>
        <w:t>09058</w:t>
      </w:r>
    </w:p>
    <w:p w14:paraId="6F67D3AB" w14:textId="7C202EE2" w:rsidR="00F2411D" w:rsidRPr="00420414" w:rsidRDefault="000066A5" w:rsidP="00F2411D">
      <w:pPr>
        <w:spacing w:after="0"/>
        <w:ind w:left="1988" w:hanging="1988"/>
        <w:jc w:val="both"/>
        <w:rPr>
          <w:rFonts w:ascii="Arial" w:eastAsia="Batang" w:hAnsi="Arial" w:cs="Arial"/>
          <w:b/>
          <w:bCs/>
          <w:sz w:val="24"/>
          <w:szCs w:val="24"/>
        </w:rPr>
      </w:pPr>
      <w:r w:rsidRPr="002B2174">
        <w:rPr>
          <w:rFonts w:ascii="Arial" w:eastAsia="Batang" w:hAnsi="Arial" w:cs="Arial"/>
          <w:b/>
          <w:bCs/>
          <w:sz w:val="24"/>
          <w:szCs w:val="24"/>
          <w:lang w:val="en-GB"/>
        </w:rPr>
        <w:t>e-Meeting</w:t>
      </w:r>
      <w:r w:rsidR="00F2411D" w:rsidRPr="002B2174">
        <w:rPr>
          <w:rFonts w:ascii="Arial" w:eastAsia="Batang" w:hAnsi="Arial" w:cs="Arial"/>
          <w:b/>
          <w:bCs/>
          <w:sz w:val="24"/>
          <w:szCs w:val="24"/>
          <w:lang w:val="en-GB"/>
        </w:rPr>
        <w:t xml:space="preserve">, </w:t>
      </w:r>
      <w:r w:rsidR="00D97E9D" w:rsidRPr="002B2174">
        <w:rPr>
          <w:rFonts w:ascii="Arial" w:eastAsia="Batang" w:hAnsi="Arial" w:cs="Arial"/>
          <w:b/>
          <w:bCs/>
          <w:sz w:val="24"/>
          <w:szCs w:val="24"/>
          <w:lang w:val="en-GB"/>
        </w:rPr>
        <w:t>October 10</w:t>
      </w:r>
      <w:r w:rsidR="00D97E9D" w:rsidRPr="002B2174">
        <w:rPr>
          <w:rFonts w:ascii="Arial" w:eastAsia="Batang" w:hAnsi="Arial" w:cs="Arial"/>
          <w:b/>
          <w:bCs/>
          <w:sz w:val="24"/>
          <w:szCs w:val="24"/>
          <w:vertAlign w:val="superscript"/>
          <w:lang w:val="en-GB"/>
        </w:rPr>
        <w:t>th</w:t>
      </w:r>
      <w:r w:rsidR="00D97E9D" w:rsidRPr="002B2174">
        <w:rPr>
          <w:rFonts w:ascii="Arial" w:eastAsia="Batang" w:hAnsi="Arial" w:cs="Arial"/>
          <w:b/>
          <w:bCs/>
          <w:sz w:val="24"/>
          <w:szCs w:val="24"/>
          <w:lang w:val="en-GB"/>
        </w:rPr>
        <w:t xml:space="preserve"> – 19</w:t>
      </w:r>
      <w:r w:rsidR="00D97E9D" w:rsidRPr="002B2174">
        <w:rPr>
          <w:rFonts w:ascii="Arial" w:eastAsia="Batang" w:hAnsi="Arial" w:cs="Arial"/>
          <w:b/>
          <w:bCs/>
          <w:sz w:val="24"/>
          <w:szCs w:val="24"/>
          <w:vertAlign w:val="superscript"/>
          <w:lang w:val="en-GB"/>
        </w:rPr>
        <w:t>th</w:t>
      </w:r>
      <w:r w:rsidR="00F2411D" w:rsidRPr="002B2174">
        <w:rPr>
          <w:rFonts w:ascii="Arial" w:eastAsia="Batang" w:hAnsi="Arial" w:cs="Arial"/>
          <w:b/>
          <w:bCs/>
          <w:sz w:val="24"/>
          <w:szCs w:val="24"/>
          <w:lang w:val="en-GB"/>
        </w:rPr>
        <w:t>, 2022</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1AD3E81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FE1129" w:rsidRPr="00FE1129">
        <w:rPr>
          <w:rFonts w:ascii="Arial" w:hAnsi="Arial" w:cs="Arial"/>
          <w:b/>
          <w:sz w:val="24"/>
          <w:szCs w:val="24"/>
        </w:rPr>
        <w:t>Potential solutions for SL positioning</w:t>
      </w:r>
    </w:p>
    <w:p w14:paraId="6AC8B0BF" w14:textId="7E1B09C4"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E9150B" w:rsidRPr="0057451B">
        <w:rPr>
          <w:rFonts w:ascii="Arial" w:hAnsi="Arial" w:cs="Arial"/>
          <w:b/>
          <w:sz w:val="24"/>
          <w:szCs w:val="24"/>
        </w:rPr>
        <w:t>9.5.1.</w:t>
      </w:r>
      <w:r w:rsidR="00A57A82">
        <w:rPr>
          <w:rFonts w:ascii="Arial" w:hAnsi="Arial" w:cs="Arial"/>
          <w:b/>
          <w:sz w:val="24"/>
          <w:szCs w:val="24"/>
        </w:rPr>
        <w:t>2</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36EC1D40" w14:textId="61FBE569" w:rsidR="004F51A8" w:rsidRPr="00154414" w:rsidRDefault="004F51A8" w:rsidP="004F51A8">
      <w:pPr>
        <w:pStyle w:val="BodyText"/>
        <w:spacing w:before="120"/>
        <w:rPr>
          <w:rFonts w:ascii="Times New Roman" w:hAnsi="Times New Roman"/>
          <w:szCs w:val="20"/>
          <w:lang w:val="en-US" w:eastAsia="zh-CN"/>
        </w:rPr>
      </w:pPr>
      <w:bookmarkStart w:id="1" w:name="_Hlk104074592"/>
      <w:r w:rsidRPr="00154414">
        <w:rPr>
          <w:rFonts w:ascii="Times New Roman" w:hAnsi="Times New Roman"/>
          <w:szCs w:val="20"/>
          <w:lang w:val="en-US" w:eastAsia="zh-CN"/>
        </w:rPr>
        <w:t xml:space="preserve">At the RAN1#110 meeting, the following agreements were made regarding potential solutions for sidelink positioning </w:t>
      </w:r>
      <w:r w:rsidR="00B018F2" w:rsidRPr="00154414">
        <w:rPr>
          <w:rFonts w:ascii="Times New Roman" w:hAnsi="Times New Roman"/>
          <w:szCs w:val="20"/>
          <w:lang w:val="en-US" w:eastAsia="zh-CN"/>
        </w:rPr>
        <w:fldChar w:fldCharType="begin"/>
      </w:r>
      <w:r w:rsidR="00B018F2" w:rsidRPr="00154414">
        <w:rPr>
          <w:rFonts w:ascii="Times New Roman" w:hAnsi="Times New Roman"/>
          <w:szCs w:val="20"/>
          <w:lang w:val="en-US" w:eastAsia="zh-CN"/>
        </w:rPr>
        <w:instrText xml:space="preserve"> REF _Ref81496943 \r \h </w:instrText>
      </w:r>
      <w:r w:rsidR="00C11466" w:rsidRPr="00154414">
        <w:rPr>
          <w:rFonts w:ascii="Times New Roman" w:hAnsi="Times New Roman"/>
          <w:szCs w:val="20"/>
          <w:lang w:val="en-US" w:eastAsia="zh-CN"/>
        </w:rPr>
        <w:instrText xml:space="preserve"> \* MERGEFORMAT </w:instrText>
      </w:r>
      <w:r w:rsidR="00B018F2" w:rsidRPr="00154414">
        <w:rPr>
          <w:rFonts w:ascii="Times New Roman" w:hAnsi="Times New Roman"/>
          <w:szCs w:val="20"/>
          <w:lang w:val="en-US" w:eastAsia="zh-CN"/>
        </w:rPr>
      </w:r>
      <w:r w:rsidR="00B018F2" w:rsidRPr="00154414">
        <w:rPr>
          <w:rFonts w:ascii="Times New Roman" w:hAnsi="Times New Roman"/>
          <w:szCs w:val="20"/>
          <w:lang w:val="en-US" w:eastAsia="zh-CN"/>
        </w:rPr>
        <w:fldChar w:fldCharType="separate"/>
      </w:r>
      <w:r w:rsidR="00A57A82">
        <w:rPr>
          <w:rFonts w:ascii="Times New Roman" w:hAnsi="Times New Roman"/>
          <w:szCs w:val="20"/>
          <w:lang w:val="en-US" w:eastAsia="zh-CN"/>
        </w:rPr>
        <w:t>[1]</w:t>
      </w:r>
      <w:r w:rsidR="00B018F2" w:rsidRPr="00154414">
        <w:rPr>
          <w:rFonts w:ascii="Times New Roman" w:hAnsi="Times New Roman"/>
          <w:szCs w:val="20"/>
          <w:lang w:val="en-US" w:eastAsia="zh-CN"/>
        </w:rPr>
        <w:fldChar w:fldCharType="end"/>
      </w:r>
      <w:r w:rsidRPr="00154414">
        <w:rPr>
          <w:rFonts w:ascii="Times New Roman" w:hAnsi="Times New Roman"/>
          <w:szCs w:val="20"/>
          <w:lang w:val="en-US" w:eastAsia="zh-CN"/>
        </w:rPr>
        <w:t>:</w:t>
      </w:r>
    </w:p>
    <w:p w14:paraId="699446BF" w14:textId="77777777" w:rsidR="00AD23F4" w:rsidRPr="00C11466" w:rsidRDefault="00AD23F4" w:rsidP="005B4E7D">
      <w:pPr>
        <w:spacing w:before="120" w:after="120"/>
        <w:rPr>
          <w:lang w:eastAsia="x-none"/>
        </w:rPr>
      </w:pPr>
      <w:r w:rsidRPr="00C11466">
        <w:rPr>
          <w:highlight w:val="green"/>
          <w:lang w:eastAsia="x-none"/>
        </w:rPr>
        <w:t>Agreement</w:t>
      </w:r>
    </w:p>
    <w:p w14:paraId="786AF53C" w14:textId="77777777" w:rsidR="00AD23F4" w:rsidRPr="00C11466" w:rsidRDefault="00AD23F4" w:rsidP="005B4E7D">
      <w:pPr>
        <w:spacing w:after="60"/>
      </w:pPr>
      <w:r w:rsidRPr="00C11466">
        <w:t>With regards to the Positioning methods supported using at least SL measurements, potential candidate positioning methods include at least the following:</w:t>
      </w:r>
    </w:p>
    <w:p w14:paraId="3A4EF58F" w14:textId="77777777" w:rsidR="00AD23F4" w:rsidRPr="00C11466" w:rsidRDefault="00AD23F4" w:rsidP="003E54E1">
      <w:pPr>
        <w:numPr>
          <w:ilvl w:val="1"/>
          <w:numId w:val="11"/>
        </w:numPr>
        <w:overflowPunct/>
        <w:autoSpaceDE/>
        <w:autoSpaceDN/>
        <w:adjustRightInd/>
        <w:spacing w:after="60"/>
        <w:textAlignment w:val="auto"/>
        <w:rPr>
          <w:rFonts w:eastAsia="Times New Roman"/>
        </w:rPr>
      </w:pPr>
      <w:r w:rsidRPr="00C11466">
        <w:rPr>
          <w:rFonts w:eastAsia="Times New Roman"/>
        </w:rPr>
        <w:t>RTT-type solution(s) using SL</w:t>
      </w:r>
    </w:p>
    <w:p w14:paraId="022F450C" w14:textId="77777777" w:rsidR="00AD23F4" w:rsidRPr="00C11466" w:rsidRDefault="00AD23F4" w:rsidP="003E54E1">
      <w:pPr>
        <w:numPr>
          <w:ilvl w:val="1"/>
          <w:numId w:val="11"/>
        </w:numPr>
        <w:overflowPunct/>
        <w:autoSpaceDE/>
        <w:autoSpaceDN/>
        <w:adjustRightInd/>
        <w:spacing w:after="60"/>
        <w:textAlignment w:val="auto"/>
        <w:rPr>
          <w:rFonts w:eastAsia="Times New Roman"/>
        </w:rPr>
      </w:pPr>
      <w:r w:rsidRPr="00C11466">
        <w:rPr>
          <w:rFonts w:eastAsia="Times New Roman"/>
        </w:rPr>
        <w:t>SL-AoA</w:t>
      </w:r>
    </w:p>
    <w:p w14:paraId="6A788585" w14:textId="77777777" w:rsidR="00AD23F4" w:rsidRPr="00C11466" w:rsidRDefault="00AD23F4" w:rsidP="003E54E1">
      <w:pPr>
        <w:numPr>
          <w:ilvl w:val="1"/>
          <w:numId w:val="11"/>
        </w:numPr>
        <w:overflowPunct/>
        <w:autoSpaceDE/>
        <w:autoSpaceDN/>
        <w:adjustRightInd/>
        <w:spacing w:after="60"/>
        <w:textAlignment w:val="auto"/>
        <w:rPr>
          <w:rFonts w:eastAsia="Times New Roman"/>
        </w:rPr>
      </w:pPr>
      <w:r w:rsidRPr="00C11466">
        <w:rPr>
          <w:rFonts w:eastAsia="Times New Roman"/>
        </w:rPr>
        <w:t>SL-TDOA</w:t>
      </w:r>
    </w:p>
    <w:p w14:paraId="2CA726F2" w14:textId="77777777" w:rsidR="00AD23F4" w:rsidRPr="00C11466" w:rsidRDefault="00AD23F4" w:rsidP="003E54E1">
      <w:pPr>
        <w:numPr>
          <w:ilvl w:val="0"/>
          <w:numId w:val="11"/>
        </w:numPr>
        <w:overflowPunct/>
        <w:autoSpaceDE/>
        <w:autoSpaceDN/>
        <w:adjustRightInd/>
        <w:spacing w:after="60"/>
        <w:textAlignment w:val="auto"/>
        <w:rPr>
          <w:rFonts w:eastAsia="Batang"/>
        </w:rPr>
      </w:pPr>
      <w:r w:rsidRPr="00C11466">
        <w:t>Note: other methods can still be studied</w:t>
      </w:r>
    </w:p>
    <w:p w14:paraId="15806976" w14:textId="543705E1" w:rsidR="00AD23F4" w:rsidRPr="00C11466" w:rsidRDefault="00AD23F4" w:rsidP="003E54E1">
      <w:pPr>
        <w:numPr>
          <w:ilvl w:val="0"/>
          <w:numId w:val="11"/>
        </w:numPr>
        <w:overflowPunct/>
        <w:autoSpaceDE/>
        <w:autoSpaceDN/>
        <w:adjustRightInd/>
        <w:spacing w:after="60"/>
        <w:textAlignment w:val="auto"/>
      </w:pPr>
      <w:r w:rsidRPr="00C11466">
        <w:t xml:space="preserve">Note: The above categorization does not necessarily mean that there will be separate SL positioning methods specified.  </w:t>
      </w:r>
    </w:p>
    <w:p w14:paraId="7A5A9B1F" w14:textId="77777777" w:rsidR="00AD23F4" w:rsidRPr="005B4E7D" w:rsidRDefault="00AD23F4" w:rsidP="005B4E7D">
      <w:pPr>
        <w:spacing w:before="120" w:after="120"/>
        <w:rPr>
          <w:highlight w:val="green"/>
          <w:lang w:eastAsia="x-none"/>
        </w:rPr>
      </w:pPr>
      <w:r w:rsidRPr="00C11466">
        <w:rPr>
          <w:highlight w:val="green"/>
          <w:lang w:eastAsia="x-none"/>
        </w:rPr>
        <w:t>Agreement</w:t>
      </w:r>
    </w:p>
    <w:p w14:paraId="2819FC41" w14:textId="34CBF26F" w:rsidR="00AD23F4" w:rsidRPr="00C11466" w:rsidRDefault="00AD23F4" w:rsidP="005B4E7D">
      <w:pPr>
        <w:spacing w:after="60"/>
        <w:rPr>
          <w:lang w:eastAsia="x-none"/>
        </w:rPr>
      </w:pPr>
      <w:r w:rsidRPr="00C11466">
        <w:t>A new reference signal should be introduced for supporting SL positioning/ranging.</w:t>
      </w:r>
    </w:p>
    <w:p w14:paraId="07EF1598" w14:textId="77777777" w:rsidR="00AD23F4" w:rsidRPr="005B4E7D" w:rsidRDefault="00AD23F4" w:rsidP="005B4E7D">
      <w:pPr>
        <w:spacing w:before="120" w:after="120"/>
        <w:rPr>
          <w:highlight w:val="green"/>
          <w:lang w:eastAsia="x-none"/>
        </w:rPr>
      </w:pPr>
      <w:r w:rsidRPr="00C11466">
        <w:rPr>
          <w:highlight w:val="green"/>
          <w:lang w:eastAsia="x-none"/>
        </w:rPr>
        <w:t>Agreement</w:t>
      </w:r>
    </w:p>
    <w:p w14:paraId="7A1C2E3C" w14:textId="77777777" w:rsidR="00AD23F4" w:rsidRPr="00154414" w:rsidRDefault="00AD23F4" w:rsidP="005B4E7D">
      <w:pPr>
        <w:pStyle w:val="Proposal"/>
        <w:overflowPunct/>
        <w:autoSpaceDE/>
        <w:adjustRightInd/>
        <w:spacing w:after="60"/>
        <w:ind w:left="0" w:firstLine="0"/>
        <w:rPr>
          <w:b w:val="0"/>
          <w:bCs w:val="0"/>
        </w:rPr>
      </w:pPr>
      <w:r w:rsidRPr="00154414">
        <w:rPr>
          <w:b w:val="0"/>
          <w:bCs w:val="0"/>
        </w:rPr>
        <w:t>Regarding SL-PRS resource allocation, both Scheme 1 and Scheme 2 should be introduced for supporting SL positioning/ranging:</w:t>
      </w:r>
    </w:p>
    <w:p w14:paraId="2626BD54" w14:textId="77777777" w:rsidR="00AD23F4" w:rsidRPr="00154414" w:rsidRDefault="00AD23F4" w:rsidP="005B4E7D">
      <w:pPr>
        <w:numPr>
          <w:ilvl w:val="0"/>
          <w:numId w:val="8"/>
        </w:numPr>
        <w:overflowPunct/>
        <w:autoSpaceDE/>
        <w:autoSpaceDN/>
        <w:adjustRightInd/>
        <w:spacing w:after="60"/>
        <w:textAlignment w:val="auto"/>
        <w:rPr>
          <w:lang w:eastAsia="zh-CN"/>
        </w:rPr>
      </w:pPr>
      <w:r w:rsidRPr="00C11466">
        <w:rPr>
          <w:lang w:eastAsia="zh-CN"/>
        </w:rPr>
        <w:t>Scheme 1: Network-centric operation SL-PRS resource allocation (e.g. similar to a legacy Mode 1 solution)</w:t>
      </w:r>
    </w:p>
    <w:p w14:paraId="373A159C" w14:textId="77777777" w:rsidR="00AD23F4" w:rsidRPr="00C11466" w:rsidRDefault="00AD23F4" w:rsidP="005B4E7D">
      <w:pPr>
        <w:numPr>
          <w:ilvl w:val="1"/>
          <w:numId w:val="8"/>
        </w:numPr>
        <w:overflowPunct/>
        <w:autoSpaceDE/>
        <w:autoSpaceDN/>
        <w:adjustRightInd/>
        <w:spacing w:after="60"/>
        <w:textAlignment w:val="auto"/>
        <w:rPr>
          <w:lang w:eastAsia="zh-CN"/>
        </w:rPr>
      </w:pPr>
      <w:r w:rsidRPr="00C11466">
        <w:rPr>
          <w:lang w:eastAsia="zh-CN"/>
        </w:rPr>
        <w:t xml:space="preserve">The network (e.g. gNB, LMF, gNB &amp; LMF) allocates resources for SL-PRS. </w:t>
      </w:r>
    </w:p>
    <w:p w14:paraId="4A5BD032" w14:textId="77777777" w:rsidR="00AD23F4" w:rsidRPr="00C11466" w:rsidRDefault="00AD23F4" w:rsidP="005B4E7D">
      <w:pPr>
        <w:numPr>
          <w:ilvl w:val="0"/>
          <w:numId w:val="8"/>
        </w:numPr>
        <w:overflowPunct/>
        <w:autoSpaceDE/>
        <w:autoSpaceDN/>
        <w:adjustRightInd/>
        <w:spacing w:after="60"/>
        <w:textAlignment w:val="auto"/>
        <w:rPr>
          <w:lang w:eastAsia="zh-CN"/>
        </w:rPr>
      </w:pPr>
      <w:r w:rsidRPr="00C11466">
        <w:rPr>
          <w:lang w:eastAsia="zh-CN"/>
        </w:rPr>
        <w:t>Scheme 2: UE autonomous SL-PRS resource allocation (e.g. similar to legacy Mode 2 solution)</w:t>
      </w:r>
    </w:p>
    <w:p w14:paraId="5338283D" w14:textId="3CFB2C50" w:rsidR="00AD23F4" w:rsidRPr="00C11466" w:rsidRDefault="00AD23F4" w:rsidP="005B4E7D">
      <w:pPr>
        <w:numPr>
          <w:ilvl w:val="1"/>
          <w:numId w:val="8"/>
        </w:numPr>
        <w:overflowPunct/>
        <w:autoSpaceDE/>
        <w:autoSpaceDN/>
        <w:adjustRightInd/>
        <w:spacing w:after="60"/>
        <w:textAlignment w:val="auto"/>
        <w:rPr>
          <w:lang w:eastAsia="zh-CN"/>
        </w:rPr>
      </w:pPr>
      <w:r w:rsidRPr="00C11466">
        <w:rPr>
          <w:lang w:eastAsia="zh-CN"/>
        </w:rPr>
        <w:t>At least one of the UE(s) participating in the sidelink positioning operation allocates resources for SL-PRS</w:t>
      </w:r>
    </w:p>
    <w:p w14:paraId="2C6C8E8B" w14:textId="77777777" w:rsidR="00AD23F4" w:rsidRPr="005B4E7D" w:rsidRDefault="00AD23F4" w:rsidP="005B4E7D">
      <w:pPr>
        <w:spacing w:before="120" w:after="120"/>
        <w:rPr>
          <w:highlight w:val="green"/>
          <w:lang w:eastAsia="x-none"/>
        </w:rPr>
      </w:pPr>
      <w:r w:rsidRPr="00C11466">
        <w:rPr>
          <w:highlight w:val="green"/>
          <w:lang w:eastAsia="x-none"/>
        </w:rPr>
        <w:t>Agreement</w:t>
      </w:r>
    </w:p>
    <w:p w14:paraId="5BA530ED" w14:textId="77777777" w:rsidR="00AD23F4" w:rsidRPr="00C11466" w:rsidRDefault="00AD23F4" w:rsidP="005B4E7D">
      <w:pPr>
        <w:spacing w:after="60"/>
        <w:rPr>
          <w:rFonts w:eastAsia="Batang"/>
        </w:rPr>
      </w:pPr>
      <w:r w:rsidRPr="00C11466">
        <w:t>With regards to the SL Positioning resource allocation, one of the following alternatives should be introduced for supporting SL positioning/ranging:</w:t>
      </w:r>
    </w:p>
    <w:p w14:paraId="6B52EA68" w14:textId="77777777" w:rsidR="00AD23F4" w:rsidRPr="00C11466" w:rsidRDefault="00AD23F4" w:rsidP="005B4E7D">
      <w:pPr>
        <w:numPr>
          <w:ilvl w:val="0"/>
          <w:numId w:val="8"/>
        </w:numPr>
        <w:overflowPunct/>
        <w:autoSpaceDE/>
        <w:autoSpaceDN/>
        <w:adjustRightInd/>
        <w:spacing w:after="60"/>
        <w:textAlignment w:val="auto"/>
      </w:pPr>
      <w:r w:rsidRPr="00C11466">
        <w:t>Alt. 1: only dedicated resource pool(s) can be (pre-)configured for SL-PRS</w:t>
      </w:r>
    </w:p>
    <w:p w14:paraId="66F790B7" w14:textId="77777777" w:rsidR="00AD23F4" w:rsidRPr="00C11466" w:rsidRDefault="00AD23F4" w:rsidP="005B4E7D">
      <w:pPr>
        <w:numPr>
          <w:ilvl w:val="0"/>
          <w:numId w:val="8"/>
        </w:numPr>
        <w:overflowPunct/>
        <w:autoSpaceDE/>
        <w:autoSpaceDN/>
        <w:adjustRightInd/>
        <w:spacing w:after="60"/>
        <w:textAlignment w:val="auto"/>
      </w:pPr>
      <w:r w:rsidRPr="00C11466">
        <w:t xml:space="preserve">Alt. 2: either dedicated resource pool(s) and/or </w:t>
      </w:r>
      <w:r w:rsidRPr="00C11466">
        <w:rPr>
          <w:strike/>
        </w:rPr>
        <w:t xml:space="preserve">a </w:t>
      </w:r>
      <w:r w:rsidRPr="00C11466">
        <w:t>shared resource pool(s) with sidelink communication can be (pre-)configured for SL-PRS</w:t>
      </w:r>
    </w:p>
    <w:p w14:paraId="42779CEA" w14:textId="77777777" w:rsidR="00AD23F4" w:rsidRPr="00C11466" w:rsidRDefault="00AD23F4" w:rsidP="005B4E7D">
      <w:pPr>
        <w:numPr>
          <w:ilvl w:val="0"/>
          <w:numId w:val="8"/>
        </w:numPr>
        <w:overflowPunct/>
        <w:autoSpaceDE/>
        <w:autoSpaceDN/>
        <w:adjustRightInd/>
        <w:spacing w:after="60"/>
        <w:textAlignment w:val="auto"/>
      </w:pPr>
      <w:r w:rsidRPr="00C11466">
        <w:t>Note: whether other signals/channels can be present in the dedicated resource pool can be further discussed</w:t>
      </w:r>
    </w:p>
    <w:p w14:paraId="6BFB2531" w14:textId="77777777" w:rsidR="00AD23F4" w:rsidRPr="00C11466" w:rsidRDefault="00AD23F4" w:rsidP="005B4E7D">
      <w:pPr>
        <w:spacing w:before="120" w:after="120"/>
        <w:rPr>
          <w:highlight w:val="green"/>
          <w:lang w:eastAsia="x-none"/>
        </w:rPr>
      </w:pPr>
      <w:r w:rsidRPr="00C11466">
        <w:rPr>
          <w:highlight w:val="green"/>
          <w:lang w:eastAsia="x-none"/>
        </w:rPr>
        <w:t>Agreement</w:t>
      </w:r>
    </w:p>
    <w:p w14:paraId="1CCEAEEE" w14:textId="77777777" w:rsidR="00AD23F4" w:rsidRPr="00C11466" w:rsidRDefault="00AD23F4" w:rsidP="005B4E7D">
      <w:pPr>
        <w:spacing w:after="60"/>
      </w:pPr>
      <w:r w:rsidRPr="00C11466">
        <w:t>For the content of the sidelink positioning measurement report, potential elements may include at least the following:</w:t>
      </w:r>
    </w:p>
    <w:p w14:paraId="4019AA1E" w14:textId="77777777" w:rsidR="00AD23F4" w:rsidRPr="00154414" w:rsidRDefault="00AD23F4" w:rsidP="003E54E1">
      <w:pPr>
        <w:pStyle w:val="ListParagraph"/>
        <w:numPr>
          <w:ilvl w:val="0"/>
          <w:numId w:val="12"/>
        </w:numPr>
        <w:spacing w:after="60"/>
        <w:ind w:left="480" w:hanging="480"/>
        <w:contextualSpacing/>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One or more sidelink positioning measurement(s)</w:t>
      </w:r>
    </w:p>
    <w:p w14:paraId="33A00994" w14:textId="77777777" w:rsidR="00AD23F4" w:rsidRPr="00154414" w:rsidRDefault="00AD23F4" w:rsidP="003E54E1">
      <w:pPr>
        <w:pStyle w:val="ListParagraph"/>
        <w:numPr>
          <w:ilvl w:val="0"/>
          <w:numId w:val="12"/>
        </w:numPr>
        <w:spacing w:after="60"/>
        <w:ind w:left="480" w:hanging="480"/>
        <w:contextualSpacing/>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 xml:space="preserve">Timestamp(s) associated with a sidelink positioning measurement </w:t>
      </w:r>
    </w:p>
    <w:p w14:paraId="1D9C53F3" w14:textId="77777777" w:rsidR="00AD23F4" w:rsidRPr="00154414" w:rsidRDefault="00AD23F4" w:rsidP="003E54E1">
      <w:pPr>
        <w:pStyle w:val="ListParagraph"/>
        <w:numPr>
          <w:ilvl w:val="0"/>
          <w:numId w:val="12"/>
        </w:numPr>
        <w:spacing w:after="60"/>
        <w:ind w:left="480" w:hanging="480"/>
        <w:contextualSpacing/>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 xml:space="preserve">Quality metric(s) associated with a sidelink positioning measurement </w:t>
      </w:r>
    </w:p>
    <w:p w14:paraId="114D5B4F" w14:textId="77777777" w:rsidR="00AD23F4" w:rsidRPr="00154414" w:rsidRDefault="00AD23F4" w:rsidP="003E54E1">
      <w:pPr>
        <w:pStyle w:val="ListParagraph"/>
        <w:numPr>
          <w:ilvl w:val="0"/>
          <w:numId w:val="12"/>
        </w:numPr>
        <w:spacing w:after="60"/>
        <w:ind w:left="480" w:hanging="480"/>
        <w:contextualSpacing/>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Identification Information for a sidelink positioning measurement</w:t>
      </w:r>
    </w:p>
    <w:p w14:paraId="310B8680" w14:textId="4A494E3C" w:rsidR="00AD23F4" w:rsidRPr="00154414" w:rsidRDefault="00AD23F4" w:rsidP="003E54E1">
      <w:pPr>
        <w:pStyle w:val="ListParagraph"/>
        <w:numPr>
          <w:ilvl w:val="0"/>
          <w:numId w:val="12"/>
        </w:numPr>
        <w:spacing w:after="60"/>
        <w:ind w:left="480" w:hanging="480"/>
        <w:contextualSpacing/>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FFS any detail for the above</w:t>
      </w:r>
    </w:p>
    <w:p w14:paraId="2233A868" w14:textId="77777777" w:rsidR="00AD23F4" w:rsidRPr="005B4E7D" w:rsidRDefault="00AD23F4" w:rsidP="005B4E7D">
      <w:pPr>
        <w:spacing w:before="120" w:after="120"/>
        <w:rPr>
          <w:highlight w:val="green"/>
          <w:lang w:eastAsia="x-none"/>
        </w:rPr>
      </w:pPr>
      <w:r>
        <w:rPr>
          <w:highlight w:val="green"/>
          <w:lang w:eastAsia="x-none"/>
        </w:rPr>
        <w:t>Agreement</w:t>
      </w:r>
    </w:p>
    <w:p w14:paraId="32D05155" w14:textId="77777777" w:rsidR="00AD23F4" w:rsidRPr="00C11466" w:rsidRDefault="00AD23F4" w:rsidP="005B4E7D">
      <w:pPr>
        <w:spacing w:after="60"/>
      </w:pPr>
      <w:r w:rsidRPr="00C11466">
        <w:lastRenderedPageBreak/>
        <w:t>For the sequence of the new reference signal for SL positioning/ranging, down select between Alt 1 and Alt 2:</w:t>
      </w:r>
    </w:p>
    <w:p w14:paraId="7CCD0284" w14:textId="77777777" w:rsidR="00AD23F4" w:rsidRPr="00154414" w:rsidRDefault="00AD23F4" w:rsidP="003E54E1">
      <w:pPr>
        <w:pStyle w:val="ListParagraph"/>
        <w:numPr>
          <w:ilvl w:val="0"/>
          <w:numId w:val="13"/>
        </w:numPr>
        <w:spacing w:after="60"/>
        <w:ind w:left="480" w:hanging="480"/>
        <w:contextualSpacing/>
        <w:rPr>
          <w:rFonts w:ascii="Times New Roman" w:eastAsia="Times New Roman" w:hAnsi="Times New Roman"/>
          <w:sz w:val="20"/>
          <w:szCs w:val="20"/>
        </w:rPr>
      </w:pPr>
      <w:r w:rsidRPr="00154414">
        <w:rPr>
          <w:rFonts w:ascii="Times New Roman" w:eastAsia="Times New Roman" w:hAnsi="Times New Roman"/>
          <w:sz w:val="20"/>
          <w:szCs w:val="20"/>
        </w:rPr>
        <w:t>Alt. 1: pseudorandom-based. Use existing sequence of DL-PRS as a starting point.</w:t>
      </w:r>
    </w:p>
    <w:p w14:paraId="6CFECAB0" w14:textId="056D42B1" w:rsidR="00AD23F4" w:rsidRPr="00154414" w:rsidRDefault="00AD23F4" w:rsidP="003E54E1">
      <w:pPr>
        <w:pStyle w:val="ListParagraph"/>
        <w:numPr>
          <w:ilvl w:val="0"/>
          <w:numId w:val="13"/>
        </w:numPr>
        <w:spacing w:after="60"/>
        <w:ind w:left="480" w:hanging="480"/>
        <w:contextualSpacing/>
        <w:rPr>
          <w:rFonts w:ascii="Times New Roman" w:eastAsia="Times New Roman" w:hAnsi="Times New Roman"/>
          <w:sz w:val="20"/>
          <w:szCs w:val="20"/>
        </w:rPr>
      </w:pPr>
      <w:r w:rsidRPr="00154414">
        <w:rPr>
          <w:rFonts w:ascii="Times New Roman" w:eastAsia="Times New Roman" w:hAnsi="Times New Roman"/>
          <w:sz w:val="20"/>
          <w:szCs w:val="20"/>
        </w:rPr>
        <w:t>Alt. 2: ZC-based (SRS sequence as a starting point)</w:t>
      </w:r>
    </w:p>
    <w:p w14:paraId="05B2BDCC" w14:textId="77777777" w:rsidR="00AD23F4" w:rsidRPr="005B4E7D" w:rsidRDefault="00AD23F4" w:rsidP="005B4E7D">
      <w:pPr>
        <w:spacing w:before="120" w:after="120"/>
        <w:rPr>
          <w:highlight w:val="green"/>
          <w:lang w:eastAsia="x-none"/>
        </w:rPr>
      </w:pPr>
      <w:r>
        <w:rPr>
          <w:highlight w:val="green"/>
          <w:lang w:eastAsia="x-none"/>
        </w:rPr>
        <w:t>Agreement</w:t>
      </w:r>
    </w:p>
    <w:p w14:paraId="3527F854" w14:textId="77777777" w:rsidR="00AD23F4" w:rsidRPr="00C11466" w:rsidRDefault="00AD23F4" w:rsidP="005B4E7D">
      <w:pPr>
        <w:spacing w:after="60"/>
        <w:jc w:val="both"/>
      </w:pPr>
      <w:r w:rsidRPr="00C11466">
        <w:t>With regards to the frequency domain pattern, a Comb-N SL-PRS occupying M symbol(s) design should be introduced for the support of NR SL positioning</w:t>
      </w:r>
    </w:p>
    <w:p w14:paraId="596E715A" w14:textId="77777777" w:rsidR="00AD23F4" w:rsidRPr="00154414" w:rsidRDefault="00AD23F4" w:rsidP="003E54E1">
      <w:pPr>
        <w:pStyle w:val="ListParagraph"/>
        <w:numPr>
          <w:ilvl w:val="0"/>
          <w:numId w:val="14"/>
        </w:numPr>
        <w:spacing w:after="60"/>
        <w:ind w:left="480" w:hanging="480"/>
        <w:contextualSpacing/>
        <w:jc w:val="both"/>
        <w:rPr>
          <w:rFonts w:ascii="Times New Roman" w:eastAsia="Times New Roman" w:hAnsi="Times New Roman"/>
          <w:sz w:val="20"/>
          <w:szCs w:val="20"/>
          <w:lang w:eastAsia="ko-KR"/>
        </w:rPr>
      </w:pPr>
      <w:r w:rsidRPr="00154414">
        <w:rPr>
          <w:rFonts w:ascii="Times New Roman" w:eastAsia="Times New Roman" w:hAnsi="Times New Roman"/>
          <w:sz w:val="20"/>
          <w:szCs w:val="20"/>
          <w:lang w:eastAsia="ko-KR"/>
        </w:rPr>
        <w:t>Note: there could be multiple values for M, N</w:t>
      </w:r>
    </w:p>
    <w:p w14:paraId="6CBCCEE3" w14:textId="77777777" w:rsidR="00AD23F4" w:rsidRPr="005B4E7D" w:rsidRDefault="00AD23F4" w:rsidP="005B4E7D">
      <w:pPr>
        <w:spacing w:before="120" w:after="120"/>
        <w:rPr>
          <w:highlight w:val="green"/>
          <w:lang w:eastAsia="x-none"/>
        </w:rPr>
      </w:pPr>
      <w:r>
        <w:rPr>
          <w:highlight w:val="green"/>
          <w:lang w:eastAsia="x-none"/>
        </w:rPr>
        <w:t>Agreement</w:t>
      </w:r>
    </w:p>
    <w:p w14:paraId="2259CF48" w14:textId="77777777" w:rsidR="00AD23F4" w:rsidRPr="00C11466" w:rsidRDefault="00AD23F4" w:rsidP="005B4E7D">
      <w:pPr>
        <w:pStyle w:val="Proposal"/>
        <w:overflowPunct/>
        <w:autoSpaceDE/>
        <w:adjustRightInd/>
        <w:spacing w:after="60"/>
        <w:ind w:left="0" w:firstLine="0"/>
      </w:pPr>
      <w:r w:rsidRPr="00C11466">
        <w:rPr>
          <w:b w:val="0"/>
          <w:bCs w:val="0"/>
        </w:rPr>
        <w:t>Regarding Scheme 2 SL-PRS resource allocation, study at least the following aspects:</w:t>
      </w:r>
    </w:p>
    <w:p w14:paraId="6A71B786" w14:textId="77777777" w:rsidR="00AD23F4" w:rsidRPr="00154414" w:rsidRDefault="00AD23F4" w:rsidP="003E54E1">
      <w:pPr>
        <w:pStyle w:val="ListParagraph"/>
        <w:numPr>
          <w:ilvl w:val="0"/>
          <w:numId w:val="15"/>
        </w:numPr>
        <w:spacing w:after="60"/>
        <w:ind w:left="480" w:hanging="480"/>
        <w:contextualSpacing/>
        <w:rPr>
          <w:rFonts w:ascii="Times New Roman" w:hAnsi="Times New Roman"/>
          <w:sz w:val="20"/>
          <w:szCs w:val="20"/>
          <w:lang w:eastAsia="zh-CN"/>
        </w:rPr>
      </w:pPr>
      <w:r w:rsidRPr="00154414">
        <w:rPr>
          <w:rFonts w:ascii="Times New Roman" w:hAnsi="Times New Roman"/>
          <w:sz w:val="20"/>
          <w:szCs w:val="20"/>
          <w:lang w:eastAsia="zh-CN"/>
        </w:rPr>
        <w:t>Resource selection mechanism for SL-PRS</w:t>
      </w:r>
    </w:p>
    <w:p w14:paraId="279A7CA1" w14:textId="77777777" w:rsidR="00AD23F4" w:rsidRPr="00154414" w:rsidRDefault="00AD23F4" w:rsidP="003E54E1">
      <w:pPr>
        <w:pStyle w:val="ListParagraph"/>
        <w:numPr>
          <w:ilvl w:val="0"/>
          <w:numId w:val="15"/>
        </w:numPr>
        <w:spacing w:after="60"/>
        <w:ind w:left="480" w:hanging="480"/>
        <w:contextualSpacing/>
        <w:rPr>
          <w:rFonts w:ascii="Times New Roman" w:hAnsi="Times New Roman"/>
          <w:sz w:val="20"/>
          <w:szCs w:val="20"/>
          <w:lang w:eastAsia="zh-CN"/>
        </w:rPr>
      </w:pPr>
      <w:r w:rsidRPr="00154414">
        <w:rPr>
          <w:rFonts w:ascii="Times New Roman" w:hAnsi="Times New Roman"/>
          <w:sz w:val="20"/>
          <w:szCs w:val="20"/>
          <w:lang w:eastAsia="zh-CN"/>
        </w:rPr>
        <w:t>Inter-UE coordination</w:t>
      </w:r>
    </w:p>
    <w:p w14:paraId="6CABE402" w14:textId="77777777" w:rsidR="00AD23F4" w:rsidRPr="00154414" w:rsidRDefault="00AD23F4" w:rsidP="003E54E1">
      <w:pPr>
        <w:pStyle w:val="ListParagraph"/>
        <w:numPr>
          <w:ilvl w:val="0"/>
          <w:numId w:val="15"/>
        </w:numPr>
        <w:spacing w:after="60"/>
        <w:ind w:left="480" w:hanging="480"/>
        <w:contextualSpacing/>
        <w:rPr>
          <w:rFonts w:ascii="Times New Roman" w:hAnsi="Times New Roman"/>
          <w:sz w:val="20"/>
          <w:szCs w:val="20"/>
          <w:lang w:eastAsia="zh-CN"/>
        </w:rPr>
      </w:pPr>
      <w:r w:rsidRPr="00154414">
        <w:rPr>
          <w:rFonts w:ascii="Times New Roman" w:hAnsi="Times New Roman"/>
          <w:sz w:val="20"/>
          <w:szCs w:val="20"/>
          <w:lang w:eastAsia="zh-CN"/>
        </w:rPr>
        <w:t>Aspects for congestion control mechanisms for SL-PRS</w:t>
      </w:r>
    </w:p>
    <w:p w14:paraId="080FF648" w14:textId="77777777" w:rsidR="00AD23F4" w:rsidRPr="005B4E7D" w:rsidRDefault="00AD23F4" w:rsidP="005B4E7D">
      <w:pPr>
        <w:spacing w:before="120" w:after="120"/>
        <w:rPr>
          <w:highlight w:val="green"/>
          <w:lang w:eastAsia="x-none"/>
        </w:rPr>
      </w:pPr>
      <w:r>
        <w:rPr>
          <w:highlight w:val="green"/>
          <w:lang w:eastAsia="x-none"/>
        </w:rPr>
        <w:t>Agreement</w:t>
      </w:r>
    </w:p>
    <w:p w14:paraId="6767CD9E" w14:textId="77777777" w:rsidR="00AD23F4" w:rsidRPr="00154414" w:rsidRDefault="00AD23F4" w:rsidP="003E54E1">
      <w:pPr>
        <w:pStyle w:val="ListParagraph"/>
        <w:numPr>
          <w:ilvl w:val="0"/>
          <w:numId w:val="16"/>
        </w:numPr>
        <w:spacing w:after="60"/>
        <w:ind w:left="400" w:hanging="400"/>
        <w:contextualSpacing/>
        <w:jc w:val="both"/>
        <w:rPr>
          <w:rFonts w:ascii="Times New Roman" w:hAnsi="Times New Roman"/>
          <w:sz w:val="20"/>
          <w:szCs w:val="20"/>
        </w:rPr>
      </w:pPr>
      <w:r w:rsidRPr="00154414">
        <w:rPr>
          <w:rFonts w:ascii="Times New Roman" w:hAnsi="Times New Roman"/>
          <w:sz w:val="20"/>
          <w:szCs w:val="20"/>
        </w:rPr>
        <w:t>With regards to the configuration/activation/deactivation/triggering of SL-PRS, Option 3 from the previous corresponding RAN1 #109 agreement will not be considered further.</w:t>
      </w:r>
    </w:p>
    <w:p w14:paraId="14481FB6" w14:textId="77777777" w:rsidR="00AD23F4" w:rsidRPr="00154414" w:rsidRDefault="00AD23F4" w:rsidP="003E54E1">
      <w:pPr>
        <w:pStyle w:val="ListParagraph"/>
        <w:numPr>
          <w:ilvl w:val="0"/>
          <w:numId w:val="16"/>
        </w:numPr>
        <w:spacing w:after="60"/>
        <w:ind w:left="400" w:hanging="400"/>
        <w:contextualSpacing/>
        <w:jc w:val="both"/>
        <w:rPr>
          <w:rFonts w:ascii="Times New Roman" w:eastAsia="Times New Roman" w:hAnsi="Times New Roman"/>
          <w:sz w:val="20"/>
          <w:szCs w:val="20"/>
        </w:rPr>
      </w:pPr>
      <w:r w:rsidRPr="00154414">
        <w:rPr>
          <w:rFonts w:ascii="Times New Roman" w:hAnsi="Times New Roman"/>
          <w:sz w:val="20"/>
          <w:szCs w:val="20"/>
        </w:rPr>
        <w:t>With regards to reservation of SL-PRS, it can be considered based on the Option 1 or Option 2 from the previous corresponding RAN1 #109 agreement.</w:t>
      </w:r>
    </w:p>
    <w:p w14:paraId="34927FD9" w14:textId="77777777" w:rsidR="00AD23F4" w:rsidRPr="005B4E7D" w:rsidRDefault="00AD23F4" w:rsidP="005B4E7D">
      <w:pPr>
        <w:spacing w:before="120" w:after="120"/>
        <w:rPr>
          <w:highlight w:val="green"/>
          <w:lang w:eastAsia="x-none"/>
        </w:rPr>
      </w:pPr>
      <w:r>
        <w:rPr>
          <w:highlight w:val="green"/>
          <w:lang w:eastAsia="x-none"/>
        </w:rPr>
        <w:t>Agreement</w:t>
      </w:r>
    </w:p>
    <w:p w14:paraId="733F79F3" w14:textId="77777777" w:rsidR="00AD23F4" w:rsidRPr="00C11466" w:rsidRDefault="00AD23F4" w:rsidP="005B4E7D">
      <w:pPr>
        <w:spacing w:after="60"/>
        <w:jc w:val="both"/>
      </w:pPr>
      <w:r w:rsidRPr="00C11466">
        <w:t xml:space="preserve">With regards to the frequency domain pattern for multi-symbol SL-PRS, prioritize partially and fully staggered SL-PRS. </w:t>
      </w:r>
    </w:p>
    <w:p w14:paraId="6536627A" w14:textId="77777777" w:rsidR="00AD23F4" w:rsidRPr="00C11466" w:rsidRDefault="00AD23F4" w:rsidP="003E54E1">
      <w:pPr>
        <w:numPr>
          <w:ilvl w:val="0"/>
          <w:numId w:val="17"/>
        </w:numPr>
        <w:overflowPunct/>
        <w:autoSpaceDE/>
        <w:autoSpaceDN/>
        <w:adjustRightInd/>
        <w:spacing w:after="60"/>
        <w:jc w:val="both"/>
        <w:textAlignment w:val="auto"/>
      </w:pPr>
      <w:r w:rsidRPr="00C11466">
        <w:t>Note: this does not preclude comb N=1</w:t>
      </w:r>
    </w:p>
    <w:p w14:paraId="78B4EF03" w14:textId="6D4F402F" w:rsidR="004F51A8" w:rsidRPr="00C11466" w:rsidRDefault="00AD23F4" w:rsidP="003E54E1">
      <w:pPr>
        <w:numPr>
          <w:ilvl w:val="0"/>
          <w:numId w:val="17"/>
        </w:numPr>
        <w:overflowPunct/>
        <w:autoSpaceDE/>
        <w:autoSpaceDN/>
        <w:adjustRightInd/>
        <w:spacing w:after="60"/>
        <w:jc w:val="both"/>
        <w:textAlignment w:val="auto"/>
      </w:pPr>
      <w:r w:rsidRPr="00C11466">
        <w:t>FFS: single symbol SL-PRS, if supported</w:t>
      </w:r>
    </w:p>
    <w:bookmarkEnd w:id="1"/>
    <w:p w14:paraId="5AE00C41" w14:textId="4CEBDE8D" w:rsidR="00323FE8" w:rsidRPr="0057451B" w:rsidRDefault="00D56377" w:rsidP="006525AB">
      <w:pPr>
        <w:pStyle w:val="BodyText"/>
        <w:spacing w:before="240" w:after="360"/>
        <w:rPr>
          <w:lang w:val="en-US" w:eastAsia="zh-CN"/>
        </w:rPr>
      </w:pPr>
      <w:r w:rsidRPr="0057451B">
        <w:rPr>
          <w:lang w:val="en-US" w:eastAsia="zh-CN"/>
        </w:rPr>
        <w:t>In</w:t>
      </w:r>
      <w:r w:rsidRPr="0057451B" w:rsidDel="00B86F3A">
        <w:rPr>
          <w:lang w:val="en-US" w:eastAsia="zh-CN"/>
        </w:rPr>
        <w:t xml:space="preserve"> </w:t>
      </w:r>
      <w:r w:rsidR="00B86F3A" w:rsidRPr="0057451B">
        <w:rPr>
          <w:lang w:val="en-US" w:eastAsia="zh-CN"/>
        </w:rPr>
        <w:t>th</w:t>
      </w:r>
      <w:r w:rsidR="00B86F3A">
        <w:rPr>
          <w:lang w:val="en-US" w:eastAsia="zh-CN"/>
        </w:rPr>
        <w:t>is</w:t>
      </w:r>
      <w:r w:rsidRPr="0057451B">
        <w:rPr>
          <w:lang w:val="en-US" w:eastAsia="zh-CN"/>
        </w:rPr>
        <w:t xml:space="preserve"> contribution, we </w:t>
      </w:r>
      <w:r w:rsidR="0057662F" w:rsidRPr="0057451B">
        <w:rPr>
          <w:lang w:val="en-US" w:eastAsia="zh-CN"/>
        </w:rPr>
        <w:t>present our views on potential solutions for sidelink positioning</w:t>
      </w:r>
      <w:r w:rsidR="00046EBE" w:rsidRPr="0057451B">
        <w:rPr>
          <w:lang w:val="en-US" w:eastAsia="zh-CN"/>
        </w:rPr>
        <w:t>.</w:t>
      </w:r>
      <w:r w:rsidR="008E4D47" w:rsidRPr="0057451B">
        <w:rPr>
          <w:lang w:val="en-US" w:eastAsia="zh-CN"/>
        </w:rPr>
        <w:t xml:space="preserve"> </w:t>
      </w:r>
      <w:r w:rsidR="00644003" w:rsidRPr="0057451B">
        <w:rPr>
          <w:lang w:val="en-US" w:eastAsia="zh-CN"/>
        </w:rPr>
        <w:t xml:space="preserve">The aspects of carrier phase positioning and </w:t>
      </w:r>
      <w:r w:rsidR="0086303A" w:rsidRPr="0057451B">
        <w:rPr>
          <w:lang w:val="en-US" w:eastAsia="zh-CN"/>
        </w:rPr>
        <w:t>positioning with reduced capability UEs are discussed in th</w:t>
      </w:r>
      <w:r w:rsidR="001A70AC" w:rsidRPr="0057451B">
        <w:rPr>
          <w:lang w:val="en-US" w:eastAsia="zh-CN"/>
        </w:rPr>
        <w:t xml:space="preserve">e contributions </w:t>
      </w:r>
      <w:r w:rsidR="00C9094C">
        <w:rPr>
          <w:highlight w:val="yellow"/>
          <w:lang w:val="en-US" w:eastAsia="zh-CN"/>
        </w:rPr>
        <w:fldChar w:fldCharType="begin"/>
      </w:r>
      <w:r w:rsidR="00C9094C">
        <w:rPr>
          <w:lang w:val="en-US" w:eastAsia="zh-CN"/>
        </w:rPr>
        <w:instrText xml:space="preserve"> REF _Ref111117634 \r \h </w:instrText>
      </w:r>
      <w:r w:rsidR="00C9094C">
        <w:rPr>
          <w:highlight w:val="yellow"/>
          <w:lang w:val="en-US" w:eastAsia="zh-CN"/>
        </w:rPr>
      </w:r>
      <w:r w:rsidR="00C9094C">
        <w:rPr>
          <w:highlight w:val="yellow"/>
          <w:lang w:val="en-US" w:eastAsia="zh-CN"/>
        </w:rPr>
        <w:fldChar w:fldCharType="separate"/>
      </w:r>
      <w:r w:rsidR="00A57A82">
        <w:rPr>
          <w:lang w:val="en-US" w:eastAsia="zh-CN"/>
        </w:rPr>
        <w:t>[3]</w:t>
      </w:r>
      <w:r w:rsidR="00C9094C">
        <w:rPr>
          <w:highlight w:val="yellow"/>
          <w:lang w:val="en-US" w:eastAsia="zh-CN"/>
        </w:rPr>
        <w:fldChar w:fldCharType="end"/>
      </w:r>
      <w:r w:rsidR="00C9094C">
        <w:rPr>
          <w:lang w:val="en-US" w:eastAsia="zh-CN"/>
        </w:rPr>
        <w:t xml:space="preserve"> - </w:t>
      </w:r>
      <w:r w:rsidR="00C9094C">
        <w:rPr>
          <w:lang w:val="en-US" w:eastAsia="zh-CN"/>
        </w:rPr>
        <w:fldChar w:fldCharType="begin"/>
      </w:r>
      <w:r w:rsidR="00C9094C">
        <w:rPr>
          <w:lang w:val="en-US" w:eastAsia="zh-CN"/>
        </w:rPr>
        <w:instrText xml:space="preserve"> REF _Ref111117651 \r \h </w:instrText>
      </w:r>
      <w:r w:rsidR="00C9094C">
        <w:rPr>
          <w:lang w:val="en-US" w:eastAsia="zh-CN"/>
        </w:rPr>
      </w:r>
      <w:r w:rsidR="00C9094C">
        <w:rPr>
          <w:lang w:val="en-US" w:eastAsia="zh-CN"/>
        </w:rPr>
        <w:fldChar w:fldCharType="separate"/>
      </w:r>
      <w:r w:rsidR="00A57A82">
        <w:rPr>
          <w:lang w:val="en-US" w:eastAsia="zh-CN"/>
        </w:rPr>
        <w:t>[5]</w:t>
      </w:r>
      <w:r w:rsidR="00C9094C">
        <w:rPr>
          <w:lang w:val="en-US" w:eastAsia="zh-CN"/>
        </w:rPr>
        <w:fldChar w:fldCharType="end"/>
      </w:r>
      <w:r w:rsidR="00C9094C">
        <w:rPr>
          <w:lang w:val="en-US" w:eastAsia="zh-CN"/>
        </w:rPr>
        <w:t xml:space="preserve">. </w:t>
      </w:r>
    </w:p>
    <w:p w14:paraId="3255B72C" w14:textId="6F88244E" w:rsidR="00722979" w:rsidRPr="0057451B" w:rsidRDefault="00722979" w:rsidP="007F36B7">
      <w:pPr>
        <w:pStyle w:val="Heading1"/>
        <w:jc w:val="both"/>
        <w:rPr>
          <w:lang w:val="en-US"/>
        </w:rPr>
      </w:pPr>
      <w:r w:rsidRPr="0057451B">
        <w:rPr>
          <w:lang w:val="en-US"/>
        </w:rPr>
        <w:t>Discussion</w:t>
      </w:r>
      <w:r w:rsidR="00697C6F" w:rsidRPr="0057451B">
        <w:rPr>
          <w:lang w:val="en-US"/>
        </w:rPr>
        <w:t>s</w:t>
      </w:r>
      <w:r w:rsidRPr="0057451B">
        <w:rPr>
          <w:lang w:val="en-US"/>
        </w:rPr>
        <w:t xml:space="preserve"> on </w:t>
      </w:r>
      <w:r w:rsidR="00EF376C" w:rsidRPr="0057451B">
        <w:rPr>
          <w:lang w:val="en-US"/>
        </w:rPr>
        <w:t>SL positioning methods</w:t>
      </w:r>
      <w:r w:rsidR="006B15C1">
        <w:rPr>
          <w:lang w:val="en-US"/>
        </w:rPr>
        <w:t>,</w:t>
      </w:r>
      <w:r w:rsidR="00A450EF" w:rsidRPr="0057451B">
        <w:rPr>
          <w:lang w:val="en-US"/>
        </w:rPr>
        <w:t xml:space="preserve"> measurement</w:t>
      </w:r>
      <w:r w:rsidR="006B15C1">
        <w:rPr>
          <w:lang w:val="en-US"/>
        </w:rPr>
        <w:t>, and measurement reports</w:t>
      </w:r>
    </w:p>
    <w:p w14:paraId="6FFAFD79" w14:textId="6CC06347" w:rsidR="002602F2" w:rsidRPr="0057451B" w:rsidRDefault="005073B6" w:rsidP="00C711A8">
      <w:pPr>
        <w:jc w:val="both"/>
        <w:rPr>
          <w:lang w:eastAsia="zh-CN"/>
        </w:rPr>
      </w:pPr>
      <w:r w:rsidRPr="0057451B">
        <w:rPr>
          <w:lang w:eastAsia="zh-CN"/>
        </w:rPr>
        <w:t xml:space="preserve">In the last meeting </w:t>
      </w:r>
      <w:r w:rsidR="00B70531" w:rsidRPr="0057451B">
        <w:rPr>
          <w:lang w:eastAsia="zh-CN"/>
        </w:rPr>
        <w:t xml:space="preserve">positioning methods </w:t>
      </w:r>
      <w:r w:rsidR="00594B47" w:rsidRPr="0057451B">
        <w:rPr>
          <w:lang w:eastAsia="zh-CN"/>
        </w:rPr>
        <w:t>RTT, SL-AoA, SL TDOA and SL-AOD were agreed</w:t>
      </w:r>
      <w:r w:rsidR="00077C37" w:rsidRPr="0057451B">
        <w:rPr>
          <w:lang w:eastAsia="zh-CN"/>
        </w:rPr>
        <w:t xml:space="preserve"> to be studied</w:t>
      </w:r>
      <w:r w:rsidR="00594B47" w:rsidRPr="0057451B">
        <w:rPr>
          <w:lang w:eastAsia="zh-CN"/>
        </w:rPr>
        <w:t xml:space="preserve">. </w:t>
      </w:r>
      <w:r w:rsidR="004D700B" w:rsidRPr="0057451B">
        <w:rPr>
          <w:lang w:eastAsia="zh-CN"/>
        </w:rPr>
        <w:t xml:space="preserve">In the following paragraphs we discuss aspects for each for these methods and related measurements. </w:t>
      </w:r>
    </w:p>
    <w:p w14:paraId="3BDF80F3" w14:textId="3B069E14" w:rsidR="00386ECC" w:rsidRDefault="00386ECC" w:rsidP="00C711A8">
      <w:pPr>
        <w:jc w:val="both"/>
        <w:rPr>
          <w:lang w:eastAsia="zh-CN"/>
        </w:rPr>
      </w:pPr>
      <w:r w:rsidRPr="0057451B">
        <w:rPr>
          <w:lang w:eastAsia="zh-CN"/>
        </w:rPr>
        <w:t xml:space="preserve">One aspect that touches </w:t>
      </w:r>
      <w:r w:rsidR="00FD694A" w:rsidRPr="0057451B">
        <w:rPr>
          <w:lang w:eastAsia="zh-CN"/>
        </w:rPr>
        <w:t>multiple</w:t>
      </w:r>
      <w:r w:rsidRPr="0057451B">
        <w:rPr>
          <w:lang w:eastAsia="zh-CN"/>
        </w:rPr>
        <w:t xml:space="preserve"> methods</w:t>
      </w:r>
      <w:r w:rsidR="00FD694A" w:rsidRPr="0057451B">
        <w:rPr>
          <w:lang w:eastAsia="zh-CN"/>
        </w:rPr>
        <w:t xml:space="preserve"> </w:t>
      </w:r>
      <w:r w:rsidRPr="0057451B">
        <w:rPr>
          <w:lang w:eastAsia="zh-CN"/>
        </w:rPr>
        <w:t>is the time synchronization</w:t>
      </w:r>
      <w:r w:rsidR="00033AC4" w:rsidRPr="0057451B">
        <w:rPr>
          <w:lang w:eastAsia="zh-CN"/>
        </w:rPr>
        <w:t xml:space="preserve">. </w:t>
      </w:r>
      <w:r w:rsidR="00255808" w:rsidRPr="0057451B">
        <w:rPr>
          <w:lang w:eastAsia="zh-CN"/>
        </w:rPr>
        <w:t xml:space="preserve">The time synchronization </w:t>
      </w:r>
      <w:r w:rsidR="00BC0039" w:rsidRPr="0057451B">
        <w:rPr>
          <w:lang w:eastAsia="zh-CN"/>
        </w:rPr>
        <w:t>accuracy defined f</w:t>
      </w:r>
      <w:r w:rsidR="00255808" w:rsidRPr="0057451B">
        <w:rPr>
          <w:lang w:eastAsia="zh-CN"/>
        </w:rPr>
        <w:t>or</w:t>
      </w:r>
      <w:r w:rsidR="002050B5" w:rsidRPr="0057451B">
        <w:rPr>
          <w:lang w:eastAsia="zh-CN"/>
        </w:rPr>
        <w:t xml:space="preserve"> </w:t>
      </w:r>
      <w:r w:rsidR="007508F0">
        <w:rPr>
          <w:lang w:eastAsia="zh-CN"/>
        </w:rPr>
        <w:t xml:space="preserve">SL </w:t>
      </w:r>
      <w:r w:rsidR="002050B5" w:rsidRPr="0057451B">
        <w:rPr>
          <w:lang w:eastAsia="zh-CN"/>
        </w:rPr>
        <w:t xml:space="preserve">communication purposes </w:t>
      </w:r>
      <w:r w:rsidR="00673C3F">
        <w:rPr>
          <w:lang w:eastAsia="zh-CN"/>
        </w:rPr>
        <w:t>may</w:t>
      </w:r>
      <w:r w:rsidR="00673C3F" w:rsidRPr="0057451B">
        <w:rPr>
          <w:lang w:eastAsia="zh-CN"/>
        </w:rPr>
        <w:t xml:space="preserve"> </w:t>
      </w:r>
      <w:r w:rsidR="00BC0039" w:rsidRPr="0057451B">
        <w:rPr>
          <w:lang w:eastAsia="zh-CN"/>
        </w:rPr>
        <w:t>not</w:t>
      </w:r>
      <w:r w:rsidR="00673C3F">
        <w:rPr>
          <w:lang w:eastAsia="zh-CN"/>
        </w:rPr>
        <w:t xml:space="preserve"> be</w:t>
      </w:r>
      <w:r w:rsidR="00BC0039" w:rsidRPr="0057451B">
        <w:rPr>
          <w:lang w:eastAsia="zh-CN"/>
        </w:rPr>
        <w:t xml:space="preserve"> sufficient for </w:t>
      </w:r>
      <w:r w:rsidR="00A25CC7">
        <w:rPr>
          <w:lang w:eastAsia="zh-CN"/>
        </w:rPr>
        <w:t xml:space="preserve">SL </w:t>
      </w:r>
      <w:r w:rsidR="00BC0039" w:rsidRPr="0057451B">
        <w:rPr>
          <w:lang w:eastAsia="zh-CN"/>
        </w:rPr>
        <w:t xml:space="preserve">positioning. </w:t>
      </w:r>
      <w:r w:rsidR="00975270" w:rsidRPr="0057451B">
        <w:rPr>
          <w:lang w:eastAsia="zh-CN"/>
        </w:rPr>
        <w:t xml:space="preserve">Thus, </w:t>
      </w:r>
      <w:r w:rsidR="0057451B" w:rsidRPr="0057451B">
        <w:rPr>
          <w:lang w:eastAsia="zh-CN"/>
        </w:rPr>
        <w:t>like</w:t>
      </w:r>
      <w:r w:rsidR="0021657F" w:rsidRPr="0057451B">
        <w:rPr>
          <w:lang w:eastAsia="zh-CN"/>
        </w:rPr>
        <w:t xml:space="preserve"> the case of DL and UL positioning for all methods that do rely on accurate time synchronization</w:t>
      </w:r>
      <w:r w:rsidR="00AD7AED">
        <w:rPr>
          <w:lang w:eastAsia="zh-CN"/>
        </w:rPr>
        <w:t>,</w:t>
      </w:r>
      <w:r w:rsidR="0021657F" w:rsidRPr="0057451B">
        <w:rPr>
          <w:lang w:eastAsia="zh-CN"/>
        </w:rPr>
        <w:t xml:space="preserve"> we will need </w:t>
      </w:r>
      <w:r w:rsidR="001236A4" w:rsidRPr="0057451B">
        <w:rPr>
          <w:lang w:eastAsia="zh-CN"/>
        </w:rPr>
        <w:t xml:space="preserve">to assume that this can be </w:t>
      </w:r>
      <w:r w:rsidR="001A3A75">
        <w:rPr>
          <w:lang w:eastAsia="zh-CN"/>
        </w:rPr>
        <w:t>achieved</w:t>
      </w:r>
      <w:r w:rsidR="001236A4" w:rsidRPr="0057451B">
        <w:rPr>
          <w:lang w:eastAsia="zh-CN"/>
        </w:rPr>
        <w:t>. In our opinion</w:t>
      </w:r>
      <w:r w:rsidR="00AD7AED">
        <w:rPr>
          <w:lang w:eastAsia="zh-CN"/>
        </w:rPr>
        <w:t>,</w:t>
      </w:r>
      <w:r w:rsidR="001236A4" w:rsidRPr="0057451B">
        <w:rPr>
          <w:lang w:eastAsia="zh-CN"/>
        </w:rPr>
        <w:t xml:space="preserve"> </w:t>
      </w:r>
      <w:r w:rsidR="0057451B" w:rsidRPr="0057451B">
        <w:rPr>
          <w:lang w:eastAsia="zh-CN"/>
        </w:rPr>
        <w:t xml:space="preserve">this can </w:t>
      </w:r>
      <w:r w:rsidR="008F0372">
        <w:rPr>
          <w:lang w:eastAsia="zh-CN"/>
        </w:rPr>
        <w:t>mainly</w:t>
      </w:r>
      <w:r w:rsidR="0057451B" w:rsidRPr="0057451B">
        <w:rPr>
          <w:lang w:eastAsia="zh-CN"/>
        </w:rPr>
        <w:t xml:space="preserve"> be assumed for </w:t>
      </w:r>
      <w:r w:rsidR="0057451B">
        <w:rPr>
          <w:lang w:eastAsia="zh-CN"/>
        </w:rPr>
        <w:t>RSU type UEs</w:t>
      </w:r>
      <w:r w:rsidR="004956A4">
        <w:rPr>
          <w:lang w:eastAsia="zh-CN"/>
        </w:rPr>
        <w:t xml:space="preserve"> as these could potentially rely on accurate synchronization using optical </w:t>
      </w:r>
      <w:r w:rsidR="0040320D">
        <w:rPr>
          <w:lang w:eastAsia="zh-CN"/>
        </w:rPr>
        <w:t>fibers</w:t>
      </w:r>
      <w:r w:rsidR="004956A4">
        <w:rPr>
          <w:lang w:eastAsia="zh-CN"/>
        </w:rPr>
        <w:t xml:space="preserve">. </w:t>
      </w:r>
    </w:p>
    <w:p w14:paraId="39BB2286" w14:textId="6633C586" w:rsidR="00465004" w:rsidRPr="0057451B" w:rsidRDefault="00D819F9" w:rsidP="00C711A8">
      <w:pPr>
        <w:jc w:val="both"/>
        <w:rPr>
          <w:lang w:eastAsia="zh-CN"/>
        </w:rPr>
      </w:pPr>
      <w:r>
        <w:rPr>
          <w:lang w:eastAsia="zh-CN"/>
        </w:rPr>
        <w:t xml:space="preserve">During RAN1#109-e </w:t>
      </w:r>
      <w:r w:rsidR="009901A5">
        <w:rPr>
          <w:lang w:eastAsia="zh-CN"/>
        </w:rPr>
        <w:t xml:space="preserve">meeting, </w:t>
      </w:r>
      <w:r>
        <w:rPr>
          <w:lang w:eastAsia="zh-CN"/>
        </w:rPr>
        <w:t xml:space="preserve">the classification of different methods into relative or absolute positioning </w:t>
      </w:r>
      <w:r w:rsidR="00094AC3">
        <w:rPr>
          <w:lang w:eastAsia="zh-CN"/>
        </w:rPr>
        <w:t xml:space="preserve">was discussed. As </w:t>
      </w:r>
      <w:r w:rsidR="00EA7618">
        <w:rPr>
          <w:lang w:eastAsia="zh-CN"/>
        </w:rPr>
        <w:t>relative positioning methods can be combined with an absolute positioning information of one device</w:t>
      </w:r>
      <w:r w:rsidR="0051436D">
        <w:rPr>
          <w:lang w:eastAsia="zh-CN"/>
        </w:rPr>
        <w:t>,</w:t>
      </w:r>
      <w:r w:rsidR="00EA7618">
        <w:rPr>
          <w:lang w:eastAsia="zh-CN"/>
        </w:rPr>
        <w:t xml:space="preserve"> </w:t>
      </w:r>
      <w:r w:rsidR="006732ED">
        <w:rPr>
          <w:lang w:eastAsia="zh-CN"/>
        </w:rPr>
        <w:t xml:space="preserve">it is not required to </w:t>
      </w:r>
      <w:r w:rsidR="00231234">
        <w:rPr>
          <w:lang w:eastAsia="zh-CN"/>
        </w:rPr>
        <w:t>classify the methods.</w:t>
      </w:r>
    </w:p>
    <w:p w14:paraId="69431D80" w14:textId="73D0A19F" w:rsidR="00E161AF" w:rsidRPr="0040320D" w:rsidRDefault="004D5A74" w:rsidP="00E161AF">
      <w:pPr>
        <w:pStyle w:val="Heading2"/>
        <w:rPr>
          <w:lang w:val="en-US"/>
        </w:rPr>
      </w:pPr>
      <w:r w:rsidRPr="0057451B">
        <w:rPr>
          <w:lang w:val="en-US"/>
        </w:rPr>
        <w:t>SL positioning method RTT</w:t>
      </w:r>
    </w:p>
    <w:p w14:paraId="3E7AFDB8" w14:textId="03463842" w:rsidR="005B3376" w:rsidRDefault="00FB4D75" w:rsidP="00641D87">
      <w:pPr>
        <w:jc w:val="both"/>
        <w:rPr>
          <w:lang w:eastAsia="zh-CN"/>
        </w:rPr>
      </w:pPr>
      <w:r w:rsidRPr="0057451B">
        <w:rPr>
          <w:lang w:eastAsia="zh-CN"/>
        </w:rPr>
        <w:t>For RTT based methods</w:t>
      </w:r>
      <w:r w:rsidR="00A1309A">
        <w:rPr>
          <w:lang w:eastAsia="zh-CN"/>
        </w:rPr>
        <w:t>,</w:t>
      </w:r>
      <w:r w:rsidRPr="0057451B">
        <w:rPr>
          <w:lang w:eastAsia="zh-CN"/>
        </w:rPr>
        <w:t xml:space="preserve"> both single</w:t>
      </w:r>
      <w:r w:rsidR="00077C37" w:rsidRPr="0057451B">
        <w:rPr>
          <w:lang w:eastAsia="zh-CN"/>
        </w:rPr>
        <w:t>-</w:t>
      </w:r>
      <w:r w:rsidRPr="0057451B">
        <w:rPr>
          <w:lang w:eastAsia="zh-CN"/>
        </w:rPr>
        <w:t>sided and double</w:t>
      </w:r>
      <w:r w:rsidR="00077C37" w:rsidRPr="0057451B">
        <w:rPr>
          <w:lang w:eastAsia="zh-CN"/>
        </w:rPr>
        <w:t>-sided</w:t>
      </w:r>
      <w:r w:rsidR="005C46D8">
        <w:rPr>
          <w:lang w:eastAsia="zh-CN"/>
        </w:rPr>
        <w:t xml:space="preserve"> should be studied</w:t>
      </w:r>
      <w:r w:rsidR="003E3FFD">
        <w:rPr>
          <w:lang w:eastAsia="zh-CN"/>
        </w:rPr>
        <w:t xml:space="preserve"> according to the agreement made during RAN1#109-e</w:t>
      </w:r>
      <w:r w:rsidR="009F491A">
        <w:rPr>
          <w:lang w:eastAsia="zh-CN"/>
        </w:rPr>
        <w:t xml:space="preserve">. </w:t>
      </w:r>
      <w:r w:rsidR="000242C9">
        <w:rPr>
          <w:lang w:eastAsia="zh-CN"/>
        </w:rPr>
        <w:t xml:space="preserve">Due to the nature of RTT there is no influence </w:t>
      </w:r>
      <w:r w:rsidR="002503E8">
        <w:rPr>
          <w:lang w:eastAsia="zh-CN"/>
        </w:rPr>
        <w:t xml:space="preserve">of </w:t>
      </w:r>
      <w:r w:rsidR="00A8770B">
        <w:rPr>
          <w:lang w:eastAsia="zh-CN"/>
        </w:rPr>
        <w:t>synchronization accuracy on the relative positioning accuracy.</w:t>
      </w:r>
      <w:r w:rsidR="00464874">
        <w:rPr>
          <w:lang w:eastAsia="zh-CN"/>
        </w:rPr>
        <w:t xml:space="preserve"> </w:t>
      </w:r>
      <w:r w:rsidR="000168E8">
        <w:rPr>
          <w:lang w:eastAsia="zh-CN"/>
        </w:rPr>
        <w:t>C</w:t>
      </w:r>
      <w:r w:rsidR="00724F77">
        <w:rPr>
          <w:lang w:eastAsia="zh-CN"/>
        </w:rPr>
        <w:t xml:space="preserve">lock drift between the devices participating in a RTT based exchange </w:t>
      </w:r>
      <w:r w:rsidR="000760C0">
        <w:rPr>
          <w:lang w:eastAsia="zh-CN"/>
        </w:rPr>
        <w:t xml:space="preserve">can influence the accuracy if the time between both transmissions is large. </w:t>
      </w:r>
      <w:r w:rsidR="00CB5F5B">
        <w:rPr>
          <w:lang w:eastAsia="zh-CN"/>
        </w:rPr>
        <w:t xml:space="preserve">We however think </w:t>
      </w:r>
      <w:r w:rsidR="003124B5">
        <w:rPr>
          <w:lang w:eastAsia="zh-CN"/>
        </w:rPr>
        <w:t>t</w:t>
      </w:r>
      <w:r w:rsidR="00CB5F5B">
        <w:rPr>
          <w:lang w:eastAsia="zh-CN"/>
        </w:rPr>
        <w:t>hat the effect of clock drift is negligible for the case of RTT based positioning</w:t>
      </w:r>
      <w:r w:rsidR="00372F84">
        <w:rPr>
          <w:lang w:eastAsia="zh-CN"/>
        </w:rPr>
        <w:t xml:space="preserve"> if the Rx and Tx occasions </w:t>
      </w:r>
      <w:r w:rsidR="00872105">
        <w:rPr>
          <w:lang w:eastAsia="zh-CN"/>
        </w:rPr>
        <w:t xml:space="preserve">for SL-PRS </w:t>
      </w:r>
      <w:r w:rsidR="00372F84">
        <w:rPr>
          <w:lang w:eastAsia="zh-CN"/>
        </w:rPr>
        <w:t>are sufficiently close in time</w:t>
      </w:r>
      <w:r w:rsidR="00CB5F5B">
        <w:rPr>
          <w:lang w:eastAsia="zh-CN"/>
        </w:rPr>
        <w:t xml:space="preserve">. </w:t>
      </w:r>
      <w:r w:rsidR="001E164E">
        <w:rPr>
          <w:lang w:eastAsia="zh-CN"/>
        </w:rPr>
        <w:t xml:space="preserve"> </w:t>
      </w:r>
    </w:p>
    <w:p w14:paraId="7003FAD3" w14:textId="4E38736C" w:rsidR="00464874" w:rsidRDefault="003110CC" w:rsidP="0081414E">
      <w:pPr>
        <w:jc w:val="both"/>
        <w:rPr>
          <w:lang w:eastAsia="zh-CN"/>
        </w:rPr>
      </w:pPr>
      <w:r>
        <w:rPr>
          <w:lang w:eastAsia="zh-CN"/>
        </w:rPr>
        <w:lastRenderedPageBreak/>
        <w:t xml:space="preserve">Especially, for mode-2 </w:t>
      </w:r>
      <w:r w:rsidR="0045243A">
        <w:rPr>
          <w:lang w:eastAsia="zh-CN"/>
        </w:rPr>
        <w:t xml:space="preserve">SL </w:t>
      </w:r>
      <w:r w:rsidR="003C4742">
        <w:rPr>
          <w:lang w:eastAsia="zh-CN"/>
        </w:rPr>
        <w:t xml:space="preserve">resource allocation it is (based on SL communication assumption) possible that the time gap between two transmissions belonging to the same RTT based exchange is relatively large. </w:t>
      </w:r>
      <w:r w:rsidR="00DA36BE">
        <w:rPr>
          <w:lang w:eastAsia="zh-CN"/>
        </w:rPr>
        <w:fldChar w:fldCharType="begin"/>
      </w:r>
      <w:r w:rsidR="00DA36BE">
        <w:rPr>
          <w:lang w:eastAsia="zh-CN"/>
        </w:rPr>
        <w:instrText xml:space="preserve"> REF _Ref110854220 \h </w:instrText>
      </w:r>
      <w:r w:rsidR="00C711A8">
        <w:rPr>
          <w:lang w:eastAsia="zh-CN"/>
        </w:rPr>
        <w:instrText xml:space="preserve"> \* MERGEFORMAT </w:instrText>
      </w:r>
      <w:r w:rsidR="00DA36BE">
        <w:rPr>
          <w:lang w:eastAsia="zh-CN"/>
        </w:rPr>
      </w:r>
      <w:r w:rsidR="00DA36BE">
        <w:rPr>
          <w:lang w:eastAsia="zh-CN"/>
        </w:rPr>
        <w:fldChar w:fldCharType="separate"/>
      </w:r>
      <w:r w:rsidR="00A57A82" w:rsidRPr="0057451B">
        <w:rPr>
          <w:lang w:eastAsia="zh-CN"/>
        </w:rPr>
        <w:t xml:space="preserve">Figure </w:t>
      </w:r>
      <w:r w:rsidR="00A57A82">
        <w:rPr>
          <w:lang w:eastAsia="zh-CN"/>
        </w:rPr>
        <w:t>1</w:t>
      </w:r>
      <w:r w:rsidR="00DA36BE">
        <w:rPr>
          <w:lang w:eastAsia="zh-CN"/>
        </w:rPr>
        <w:fldChar w:fldCharType="end"/>
      </w:r>
      <w:r w:rsidR="00E539BF">
        <w:rPr>
          <w:lang w:eastAsia="zh-CN"/>
        </w:rPr>
        <w:t xml:space="preserve"> </w:t>
      </w:r>
      <w:r w:rsidR="00DA36BE">
        <w:rPr>
          <w:lang w:eastAsia="zh-CN"/>
        </w:rPr>
        <w:t xml:space="preserve">shows </w:t>
      </w:r>
      <w:r w:rsidR="00E10A6A">
        <w:rPr>
          <w:lang w:eastAsia="zh-CN"/>
        </w:rPr>
        <w:t xml:space="preserve">the moved distance </w:t>
      </w:r>
      <w:r w:rsidR="00BA1245">
        <w:rPr>
          <w:lang w:eastAsia="zh-CN"/>
        </w:rPr>
        <w:t xml:space="preserve">between two transmissions assuming a relative </w:t>
      </w:r>
      <w:r w:rsidR="00692017">
        <w:rPr>
          <w:lang w:eastAsia="zh-CN"/>
        </w:rPr>
        <w:t xml:space="preserve">velocity </w:t>
      </w:r>
      <w:r w:rsidR="00BA1245">
        <w:rPr>
          <w:lang w:eastAsia="zh-CN"/>
        </w:rPr>
        <w:t>of up to 250 km/h. Note that as for SL communication an absolute vehicle velo</w:t>
      </w:r>
      <w:r w:rsidR="00692017">
        <w:rPr>
          <w:lang w:eastAsia="zh-CN"/>
        </w:rPr>
        <w:t>city of 250 km/h was assumed, this means</w:t>
      </w:r>
      <w:r w:rsidR="003A79D4">
        <w:rPr>
          <w:lang w:eastAsia="zh-CN"/>
        </w:rPr>
        <w:t>, at least in theory,</w:t>
      </w:r>
      <w:r w:rsidR="00692017">
        <w:rPr>
          <w:lang w:eastAsia="zh-CN"/>
        </w:rPr>
        <w:t xml:space="preserve"> the relative velocity of two vehicles moving in opposite direction </w:t>
      </w:r>
      <w:r w:rsidR="00DA31C7">
        <w:rPr>
          <w:lang w:eastAsia="zh-CN"/>
        </w:rPr>
        <w:t>can reach up to 500 km/h.</w:t>
      </w:r>
    </w:p>
    <w:p w14:paraId="170FAE0F" w14:textId="6DAB852D" w:rsidR="005B3376" w:rsidRDefault="00825B53" w:rsidP="003418E6">
      <w:pPr>
        <w:jc w:val="center"/>
        <w:rPr>
          <w:lang w:eastAsia="x-none"/>
        </w:rPr>
      </w:pPr>
      <w:r w:rsidRPr="00825B53">
        <w:rPr>
          <w:noProof/>
          <w:lang w:eastAsia="x-none"/>
        </w:rPr>
        <w:drawing>
          <wp:inline distT="0" distB="0" distL="0" distR="0" wp14:anchorId="0F03BD19" wp14:editId="276D9D83">
            <wp:extent cx="3904090" cy="2926321"/>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4090" cy="2926321"/>
                    </a:xfrm>
                    <a:prstGeom prst="rect">
                      <a:avLst/>
                    </a:prstGeom>
                    <a:noFill/>
                    <a:ln>
                      <a:noFill/>
                    </a:ln>
                  </pic:spPr>
                </pic:pic>
              </a:graphicData>
            </a:graphic>
          </wp:inline>
        </w:drawing>
      </w:r>
    </w:p>
    <w:p w14:paraId="72C7F79C" w14:textId="0C4E50BB" w:rsidR="005B3376" w:rsidRDefault="005B3376" w:rsidP="009D6043">
      <w:pPr>
        <w:pStyle w:val="Caption"/>
        <w:spacing w:after="240"/>
        <w:jc w:val="center"/>
      </w:pPr>
      <w:bookmarkStart w:id="2" w:name="_Ref110854220"/>
      <w:r w:rsidRPr="0057451B">
        <w:t xml:space="preserve">Figure </w:t>
      </w:r>
      <w:r>
        <w:fldChar w:fldCharType="begin"/>
      </w:r>
      <w:r>
        <w:instrText>SEQ Figure \* ARABIC</w:instrText>
      </w:r>
      <w:r>
        <w:fldChar w:fldCharType="separate"/>
      </w:r>
      <w:r w:rsidR="00A57A82">
        <w:rPr>
          <w:noProof/>
        </w:rPr>
        <w:t>1</w:t>
      </w:r>
      <w:r>
        <w:fldChar w:fldCharType="end"/>
      </w:r>
      <w:bookmarkEnd w:id="2"/>
      <w:r w:rsidRPr="0057451B">
        <w:t xml:space="preserve">. </w:t>
      </w:r>
      <w:r w:rsidR="009D6043">
        <w:t>Additional inaccuracy introduced to</w:t>
      </w:r>
      <w:r w:rsidR="00E94512">
        <w:t xml:space="preserve"> RTT due to vehicular movement. </w:t>
      </w:r>
    </w:p>
    <w:p w14:paraId="6C753A29" w14:textId="6697936C" w:rsidR="0081414E" w:rsidRDefault="005B019D" w:rsidP="00A41F2B">
      <w:pPr>
        <w:jc w:val="both"/>
        <w:rPr>
          <w:lang w:eastAsia="zh-CN"/>
        </w:rPr>
      </w:pPr>
      <w:r>
        <w:rPr>
          <w:lang w:eastAsia="zh-CN"/>
        </w:rPr>
        <w:t xml:space="preserve">To minimize the influence of both transmitter and receiver movement as </w:t>
      </w:r>
      <w:r w:rsidR="00810F24">
        <w:rPr>
          <w:lang w:eastAsia="zh-CN"/>
        </w:rPr>
        <w:t xml:space="preserve">well as a relative clock drift of them, it is required that all messages used for any RTT based exchange needs to </w:t>
      </w:r>
      <w:r w:rsidR="00F27936">
        <w:rPr>
          <w:lang w:eastAsia="zh-CN"/>
        </w:rPr>
        <w:t>be allocated in as small-time distance as possible. A</w:t>
      </w:r>
      <w:r w:rsidR="0081414E">
        <w:rPr>
          <w:lang w:eastAsia="zh-CN"/>
        </w:rPr>
        <w:t>t least for independent resource selection</w:t>
      </w:r>
      <w:r w:rsidR="001B4A97">
        <w:rPr>
          <w:lang w:eastAsia="zh-CN"/>
        </w:rPr>
        <w:t>,</w:t>
      </w:r>
      <w:r w:rsidR="0081414E">
        <w:rPr>
          <w:lang w:eastAsia="zh-CN"/>
        </w:rPr>
        <w:t xml:space="preserve"> it is in some cases necessary to ensure that the transmissions used for RTT by the participating UEs are sufficiently close in time.</w:t>
      </w:r>
    </w:p>
    <w:p w14:paraId="17B9C9DB" w14:textId="1F115EBB" w:rsidR="00A41F2B" w:rsidRPr="0057451B" w:rsidRDefault="00933E7E" w:rsidP="00A41F2B">
      <w:pPr>
        <w:jc w:val="both"/>
        <w:rPr>
          <w:lang w:eastAsia="zh-CN"/>
        </w:rPr>
      </w:pPr>
      <w:r>
        <w:rPr>
          <w:lang w:eastAsia="x-none"/>
        </w:rPr>
        <w:t>For RTT</w:t>
      </w:r>
      <w:r w:rsidR="007E2A5B">
        <w:rPr>
          <w:lang w:eastAsia="x-none"/>
        </w:rPr>
        <w:t>,</w:t>
      </w:r>
      <w:r>
        <w:rPr>
          <w:lang w:eastAsia="x-none"/>
        </w:rPr>
        <w:t xml:space="preserve"> </w:t>
      </w:r>
      <w:r w:rsidR="00215D59">
        <w:rPr>
          <w:lang w:eastAsia="x-none"/>
        </w:rPr>
        <w:t xml:space="preserve">at least </w:t>
      </w:r>
      <w:r w:rsidR="0049358B">
        <w:rPr>
          <w:lang w:eastAsia="x-none"/>
        </w:rPr>
        <w:t xml:space="preserve">the UE measure </w:t>
      </w:r>
      <w:r w:rsidR="00465926">
        <w:rPr>
          <w:lang w:eastAsia="x-none"/>
        </w:rPr>
        <w:t>“SL UE R</w:t>
      </w:r>
      <w:r w:rsidR="00D86FFD">
        <w:rPr>
          <w:lang w:eastAsia="x-none"/>
        </w:rPr>
        <w:t>x</w:t>
      </w:r>
      <w:r w:rsidR="00465926">
        <w:rPr>
          <w:lang w:eastAsia="x-none"/>
        </w:rPr>
        <w:t xml:space="preserve"> – Tx time difference” needs </w:t>
      </w:r>
      <w:r w:rsidR="000F738C">
        <w:rPr>
          <w:lang w:eastAsia="x-none"/>
        </w:rPr>
        <w:t>t</w:t>
      </w:r>
      <w:r w:rsidR="00465926">
        <w:rPr>
          <w:lang w:eastAsia="x-none"/>
        </w:rPr>
        <w:t>o be defined</w:t>
      </w:r>
      <w:r w:rsidR="00B61F11">
        <w:rPr>
          <w:lang w:eastAsia="x-none"/>
        </w:rPr>
        <w:t xml:space="preserve"> similar to </w:t>
      </w:r>
      <w:r w:rsidR="00D86FFD">
        <w:rPr>
          <w:lang w:eastAsia="x-none"/>
        </w:rPr>
        <w:t xml:space="preserve">definition of the measure “UE Rx – Tx time difference”. </w:t>
      </w:r>
      <w:r w:rsidR="00875F65">
        <w:rPr>
          <w:lang w:eastAsia="x-none"/>
        </w:rPr>
        <w:t>Like</w:t>
      </w:r>
      <w:r w:rsidR="00223357">
        <w:rPr>
          <w:lang w:eastAsia="x-none"/>
        </w:rPr>
        <w:t xml:space="preserve"> the</w:t>
      </w:r>
      <w:r w:rsidR="00AB2F06">
        <w:rPr>
          <w:lang w:eastAsia="x-none"/>
        </w:rPr>
        <w:t xml:space="preserve"> </w:t>
      </w:r>
      <w:r w:rsidR="00227B6D">
        <w:rPr>
          <w:lang w:eastAsia="x-none"/>
        </w:rPr>
        <w:t xml:space="preserve">definition for the </w:t>
      </w:r>
      <w:r w:rsidR="005D79EB">
        <w:rPr>
          <w:lang w:eastAsia="x-none"/>
        </w:rPr>
        <w:t>DL-UL case,</w:t>
      </w:r>
      <w:r w:rsidR="00227B6D">
        <w:rPr>
          <w:lang w:eastAsia="x-none"/>
        </w:rPr>
        <w:t xml:space="preserve"> </w:t>
      </w:r>
      <w:r w:rsidR="002C17B7">
        <w:rPr>
          <w:lang w:eastAsia="x-none"/>
        </w:rPr>
        <w:t xml:space="preserve">multiple </w:t>
      </w:r>
      <w:r w:rsidR="00875F65">
        <w:rPr>
          <w:lang w:eastAsia="x-none"/>
        </w:rPr>
        <w:t xml:space="preserve">SL PRS, SL CSI-RS or even SL PSSCH DMRS resources </w:t>
      </w:r>
      <w:r w:rsidR="00B43DA7">
        <w:rPr>
          <w:lang w:eastAsia="x-none"/>
        </w:rPr>
        <w:t xml:space="preserve">can be configured by higher layers as </w:t>
      </w:r>
      <w:r w:rsidR="00AD151F">
        <w:rPr>
          <w:lang w:eastAsia="x-none"/>
        </w:rPr>
        <w:t xml:space="preserve">signals for </w:t>
      </w:r>
      <w:r w:rsidR="008864FF">
        <w:rPr>
          <w:lang w:eastAsia="x-none"/>
        </w:rPr>
        <w:t>measurement</w:t>
      </w:r>
      <w:r w:rsidR="00B43DA7">
        <w:rPr>
          <w:lang w:eastAsia="x-none"/>
        </w:rPr>
        <w:t>.</w:t>
      </w:r>
    </w:p>
    <w:p w14:paraId="4D819F9D" w14:textId="77777777" w:rsidR="00A41F2B" w:rsidRPr="0057451B" w:rsidRDefault="00A41F2B" w:rsidP="00E76441">
      <w:pPr>
        <w:pStyle w:val="3GPPText"/>
        <w:numPr>
          <w:ilvl w:val="0"/>
          <w:numId w:val="10"/>
        </w:numPr>
      </w:pPr>
    </w:p>
    <w:p w14:paraId="309B3BD6" w14:textId="3214F3EC" w:rsidR="00641D87" w:rsidRPr="00EE0265" w:rsidRDefault="005E187D" w:rsidP="00EE0265">
      <w:pPr>
        <w:pStyle w:val="3GPPText"/>
        <w:numPr>
          <w:ilvl w:val="1"/>
          <w:numId w:val="10"/>
        </w:numPr>
        <w:rPr>
          <w:b/>
          <w:bCs/>
        </w:rPr>
      </w:pPr>
      <w:r>
        <w:rPr>
          <w:b/>
          <w:bCs/>
        </w:rPr>
        <w:t>T</w:t>
      </w:r>
      <w:r w:rsidR="00675A55">
        <w:rPr>
          <w:b/>
          <w:bCs/>
        </w:rPr>
        <w:t xml:space="preserve">he definition of </w:t>
      </w:r>
      <w:r w:rsidR="00641D87">
        <w:rPr>
          <w:b/>
          <w:bCs/>
        </w:rPr>
        <w:t xml:space="preserve">the </w:t>
      </w:r>
      <w:r w:rsidR="00675A55">
        <w:rPr>
          <w:b/>
          <w:bCs/>
        </w:rPr>
        <w:t xml:space="preserve">measure SL UE Rx – Tx time difference for </w:t>
      </w:r>
      <w:r w:rsidR="00641D87">
        <w:rPr>
          <w:b/>
          <w:bCs/>
        </w:rPr>
        <w:t>RTT</w:t>
      </w:r>
      <w:r w:rsidR="008C41E2">
        <w:rPr>
          <w:b/>
          <w:bCs/>
        </w:rPr>
        <w:t xml:space="preserve"> </w:t>
      </w:r>
      <w:r w:rsidR="00475B20">
        <w:rPr>
          <w:b/>
          <w:bCs/>
        </w:rPr>
        <w:t>follows the</w:t>
      </w:r>
      <w:r w:rsidR="008C41E2">
        <w:rPr>
          <w:b/>
          <w:bCs/>
        </w:rPr>
        <w:t xml:space="preserve"> </w:t>
      </w:r>
      <w:r w:rsidR="005B5E63">
        <w:rPr>
          <w:b/>
          <w:bCs/>
        </w:rPr>
        <w:t xml:space="preserve">definition for </w:t>
      </w:r>
      <w:r w:rsidR="001A41D7">
        <w:rPr>
          <w:b/>
          <w:bCs/>
        </w:rPr>
        <w:t>“UE Rx – Tx time difference”</w:t>
      </w:r>
      <w:r w:rsidR="00283884">
        <w:rPr>
          <w:b/>
          <w:bCs/>
        </w:rPr>
        <w:t xml:space="preserve"> for Uu positioning</w:t>
      </w:r>
      <w:r w:rsidR="00C34FD7">
        <w:rPr>
          <w:b/>
          <w:bCs/>
        </w:rPr>
        <w:t>.</w:t>
      </w:r>
    </w:p>
    <w:p w14:paraId="3B6263FF" w14:textId="33D4A0EC" w:rsidR="004317E3" w:rsidRPr="0057451B" w:rsidRDefault="001C5313" w:rsidP="00E76441">
      <w:pPr>
        <w:pStyle w:val="3GPPText"/>
        <w:numPr>
          <w:ilvl w:val="1"/>
          <w:numId w:val="10"/>
        </w:numPr>
        <w:rPr>
          <w:b/>
          <w:bCs/>
        </w:rPr>
      </w:pPr>
      <w:r>
        <w:rPr>
          <w:b/>
          <w:bCs/>
        </w:rPr>
        <w:t xml:space="preserve">Study </w:t>
      </w:r>
      <w:r w:rsidR="00345648">
        <w:rPr>
          <w:b/>
          <w:bCs/>
        </w:rPr>
        <w:t xml:space="preserve">the need and means to ensure </w:t>
      </w:r>
      <w:r w:rsidR="00870D2D">
        <w:rPr>
          <w:b/>
          <w:bCs/>
        </w:rPr>
        <w:t xml:space="preserve">that </w:t>
      </w:r>
      <w:r w:rsidR="00D4239A">
        <w:rPr>
          <w:b/>
          <w:bCs/>
        </w:rPr>
        <w:t xml:space="preserve">reception and transmission occasions for RTT are </w:t>
      </w:r>
      <w:r w:rsidR="006C44A3">
        <w:rPr>
          <w:b/>
          <w:bCs/>
        </w:rPr>
        <w:t>sufficiently close in time.</w:t>
      </w:r>
    </w:p>
    <w:p w14:paraId="3DC2E37D" w14:textId="0C60B374" w:rsidR="00A41F2B" w:rsidRDefault="00A41F2B" w:rsidP="002C7C3A">
      <w:pPr>
        <w:rPr>
          <w:lang w:eastAsia="x-none"/>
        </w:rPr>
      </w:pPr>
    </w:p>
    <w:p w14:paraId="7705058A" w14:textId="0483CFAF" w:rsidR="002C7C3A" w:rsidRPr="002C7C3A" w:rsidRDefault="00103F1D" w:rsidP="00F21E1A">
      <w:pPr>
        <w:jc w:val="both"/>
        <w:rPr>
          <w:lang w:eastAsia="x-none"/>
        </w:rPr>
      </w:pPr>
      <w:r>
        <w:rPr>
          <w:lang w:eastAsia="x-none"/>
        </w:rPr>
        <w:t>Single</w:t>
      </w:r>
      <w:r w:rsidR="00D54740">
        <w:rPr>
          <w:lang w:eastAsia="x-none"/>
        </w:rPr>
        <w:t xml:space="preserve"> and double-sided RTT can be used for </w:t>
      </w:r>
      <w:r w:rsidR="00D6531C">
        <w:rPr>
          <w:lang w:eastAsia="x-none"/>
        </w:rPr>
        <w:t xml:space="preserve">raging between UEs. However, it can be combined with for example </w:t>
      </w:r>
      <w:r w:rsidR="003038DA">
        <w:rPr>
          <w:lang w:eastAsia="x-none"/>
        </w:rPr>
        <w:t>SL-</w:t>
      </w:r>
      <w:r w:rsidR="00D6531C">
        <w:rPr>
          <w:lang w:eastAsia="x-none"/>
        </w:rPr>
        <w:t xml:space="preserve">AoA or </w:t>
      </w:r>
      <w:r w:rsidR="00BB3647">
        <w:rPr>
          <w:lang w:eastAsia="x-none"/>
        </w:rPr>
        <w:t>SL-</w:t>
      </w:r>
      <w:r w:rsidR="00D6531C">
        <w:rPr>
          <w:lang w:eastAsia="x-none"/>
        </w:rPr>
        <w:t xml:space="preserve">AoD information and the absolute position of another UE (potentially an RSU type UE) to generate </w:t>
      </w:r>
      <w:r w:rsidR="006E20F5">
        <w:rPr>
          <w:lang w:eastAsia="x-none"/>
        </w:rPr>
        <w:t>absolute</w:t>
      </w:r>
      <w:r w:rsidR="00D6531C">
        <w:rPr>
          <w:lang w:eastAsia="x-none"/>
        </w:rPr>
        <w:t xml:space="preserve"> </w:t>
      </w:r>
      <w:r w:rsidR="0045006E">
        <w:rPr>
          <w:lang w:eastAsia="x-none"/>
        </w:rPr>
        <w:t xml:space="preserve">positioning information. </w:t>
      </w:r>
      <w:r w:rsidR="00C51018">
        <w:rPr>
          <w:lang w:eastAsia="x-none"/>
        </w:rPr>
        <w:t>It is also possible to perform RTT</w:t>
      </w:r>
      <w:r w:rsidR="00DA6C19">
        <w:rPr>
          <w:lang w:eastAsia="x-none"/>
        </w:rPr>
        <w:t xml:space="preserve"> based ranging to multiple UEs with known location </w:t>
      </w:r>
      <w:r w:rsidR="00CB372A">
        <w:rPr>
          <w:lang w:eastAsia="x-none"/>
        </w:rPr>
        <w:t>to</w:t>
      </w:r>
      <w:r w:rsidR="00DA6C19">
        <w:rPr>
          <w:lang w:eastAsia="x-none"/>
        </w:rPr>
        <w:t xml:space="preserve"> perform absolute positioning.</w:t>
      </w:r>
    </w:p>
    <w:p w14:paraId="66E26288" w14:textId="307F1E6A" w:rsidR="00FB4D75" w:rsidRDefault="004D5A74" w:rsidP="00FB4D75">
      <w:pPr>
        <w:pStyle w:val="Heading2"/>
        <w:rPr>
          <w:lang w:val="en-US"/>
        </w:rPr>
      </w:pPr>
      <w:r w:rsidRPr="0057451B">
        <w:rPr>
          <w:lang w:val="en-US"/>
        </w:rPr>
        <w:t>SL positioning method SL-AoA</w:t>
      </w:r>
    </w:p>
    <w:p w14:paraId="0912AD41" w14:textId="07F528AD" w:rsidR="00F42872" w:rsidRDefault="0012662D" w:rsidP="00F42872">
      <w:pPr>
        <w:jc w:val="both"/>
        <w:rPr>
          <w:lang w:eastAsia="x-none"/>
        </w:rPr>
      </w:pPr>
      <w:r>
        <w:rPr>
          <w:lang w:eastAsia="x-none"/>
        </w:rPr>
        <w:t>For an AoA based method</w:t>
      </w:r>
      <w:r w:rsidR="00F815E8">
        <w:rPr>
          <w:lang w:eastAsia="x-none"/>
        </w:rPr>
        <w:t>,</w:t>
      </w:r>
      <w:r>
        <w:rPr>
          <w:lang w:eastAsia="x-none"/>
        </w:rPr>
        <w:t xml:space="preserve"> a UE </w:t>
      </w:r>
      <w:r w:rsidR="00EF7034">
        <w:rPr>
          <w:lang w:eastAsia="x-none"/>
        </w:rPr>
        <w:t>estimates</w:t>
      </w:r>
      <w:r>
        <w:rPr>
          <w:lang w:eastAsia="x-none"/>
        </w:rPr>
        <w:t xml:space="preserve"> the </w:t>
      </w:r>
      <w:r w:rsidR="00370F16">
        <w:rPr>
          <w:lang w:eastAsia="x-none"/>
        </w:rPr>
        <w:t>per Rx antenna panel Angle of Arrival (AoA).</w:t>
      </w:r>
      <w:r w:rsidR="00005B7A">
        <w:rPr>
          <w:lang w:eastAsia="x-none"/>
        </w:rPr>
        <w:t xml:space="preserve"> </w:t>
      </w:r>
      <w:r w:rsidR="00256D02">
        <w:rPr>
          <w:lang w:eastAsia="x-none"/>
        </w:rPr>
        <w:t xml:space="preserve">Time synchronization inaccuracies do not influence the performance of AoA based methods. </w:t>
      </w:r>
      <w:r w:rsidR="0070519F">
        <w:rPr>
          <w:lang w:eastAsia="x-none"/>
        </w:rPr>
        <w:t>As a measure</w:t>
      </w:r>
      <w:r w:rsidR="00EF7034">
        <w:rPr>
          <w:lang w:eastAsia="x-none"/>
        </w:rPr>
        <w:t>,</w:t>
      </w:r>
      <w:r w:rsidR="0070519F">
        <w:rPr>
          <w:lang w:eastAsia="x-none"/>
        </w:rPr>
        <w:t xml:space="preserve"> “SL Angle of Arrival” </w:t>
      </w:r>
      <w:r w:rsidR="00AD7FD0">
        <w:rPr>
          <w:lang w:eastAsia="x-none"/>
        </w:rPr>
        <w:t xml:space="preserve">should be defined similar to the measure “UL Angle of Arrival”. The estimation of the SL AoA can </w:t>
      </w:r>
      <w:r w:rsidR="00F21E1A">
        <w:rPr>
          <w:lang w:eastAsia="x-none"/>
        </w:rPr>
        <w:t xml:space="preserve">be </w:t>
      </w:r>
      <w:r w:rsidR="00275324">
        <w:rPr>
          <w:lang w:eastAsia="x-none"/>
        </w:rPr>
        <w:t>b</w:t>
      </w:r>
      <w:r w:rsidR="00F21E1A">
        <w:rPr>
          <w:lang w:eastAsia="x-none"/>
        </w:rPr>
        <w:t xml:space="preserve">ased on any reference signal present in </w:t>
      </w:r>
      <w:r w:rsidR="00F21E1A">
        <w:rPr>
          <w:lang w:eastAsia="x-none"/>
        </w:rPr>
        <w:lastRenderedPageBreak/>
        <w:t xml:space="preserve">the exchange between both UEs. Note that this measure is highly dependent on the </w:t>
      </w:r>
      <w:r w:rsidR="00D231C4">
        <w:rPr>
          <w:lang w:eastAsia="x-none"/>
        </w:rPr>
        <w:t xml:space="preserve">antenna configuration of the </w:t>
      </w:r>
      <w:r w:rsidR="00B10B9A">
        <w:rPr>
          <w:lang w:eastAsia="x-none"/>
        </w:rPr>
        <w:t xml:space="preserve">receiving </w:t>
      </w:r>
      <w:r w:rsidR="00D231C4">
        <w:rPr>
          <w:lang w:eastAsia="x-none"/>
        </w:rPr>
        <w:t xml:space="preserve">UE. The more antennas (per panel) the </w:t>
      </w:r>
      <w:r w:rsidR="00B10B9A">
        <w:rPr>
          <w:lang w:eastAsia="x-none"/>
        </w:rPr>
        <w:t xml:space="preserve">receiving </w:t>
      </w:r>
      <w:r w:rsidR="00D231C4">
        <w:rPr>
          <w:lang w:eastAsia="x-none"/>
        </w:rPr>
        <w:t>UE has</w:t>
      </w:r>
      <w:r w:rsidR="00A930A4">
        <w:rPr>
          <w:lang w:eastAsia="x-none"/>
        </w:rPr>
        <w:t>,</w:t>
      </w:r>
      <w:r w:rsidR="00D231C4">
        <w:rPr>
          <w:lang w:eastAsia="x-none"/>
        </w:rPr>
        <w:t xml:space="preserve"> the more accurate the </w:t>
      </w:r>
      <w:r w:rsidR="003038DA">
        <w:rPr>
          <w:lang w:eastAsia="x-none"/>
        </w:rPr>
        <w:t xml:space="preserve">estimation. </w:t>
      </w:r>
    </w:p>
    <w:p w14:paraId="124FC6FB" w14:textId="77777777" w:rsidR="005243E3" w:rsidRPr="00683DA0" w:rsidRDefault="005243E3" w:rsidP="005243E3">
      <w:pPr>
        <w:jc w:val="both"/>
        <w:rPr>
          <w:lang w:eastAsia="x-none"/>
        </w:rPr>
      </w:pPr>
      <w:r>
        <w:rPr>
          <w:lang w:eastAsia="x-none"/>
        </w:rPr>
        <w:t>SL AoA can be combined with RTT based ranging to perform relative positioning to another UE. It is also possible to combine AoA measurements from multiple UEs with known location to perform absolute positioning.</w:t>
      </w:r>
    </w:p>
    <w:p w14:paraId="2C8D5D0C" w14:textId="77777777" w:rsidR="00F42872" w:rsidRPr="0057451B" w:rsidRDefault="00F42872" w:rsidP="00E76441">
      <w:pPr>
        <w:pStyle w:val="3GPPText"/>
        <w:numPr>
          <w:ilvl w:val="0"/>
          <w:numId w:val="10"/>
        </w:numPr>
      </w:pPr>
    </w:p>
    <w:p w14:paraId="4637654F" w14:textId="7E2E1ACC" w:rsidR="00F42872" w:rsidRDefault="006C44A3" w:rsidP="00E76441">
      <w:pPr>
        <w:pStyle w:val="3GPPText"/>
        <w:numPr>
          <w:ilvl w:val="1"/>
          <w:numId w:val="10"/>
        </w:numPr>
        <w:rPr>
          <w:b/>
          <w:bCs/>
        </w:rPr>
      </w:pPr>
      <w:r>
        <w:rPr>
          <w:b/>
          <w:bCs/>
        </w:rPr>
        <w:t>T</w:t>
      </w:r>
      <w:r w:rsidR="00F42872">
        <w:rPr>
          <w:b/>
          <w:bCs/>
        </w:rPr>
        <w:t xml:space="preserve">he definition of the measure SL Angle of Arrival </w:t>
      </w:r>
      <w:r>
        <w:rPr>
          <w:b/>
          <w:bCs/>
        </w:rPr>
        <w:t>(</w:t>
      </w:r>
      <w:r w:rsidR="00F42872">
        <w:rPr>
          <w:b/>
          <w:bCs/>
        </w:rPr>
        <w:t>SL</w:t>
      </w:r>
      <w:r w:rsidR="005A0F88">
        <w:rPr>
          <w:b/>
          <w:bCs/>
        </w:rPr>
        <w:t>-</w:t>
      </w:r>
      <w:r w:rsidR="00F42872">
        <w:rPr>
          <w:b/>
          <w:bCs/>
        </w:rPr>
        <w:t>AoA</w:t>
      </w:r>
      <w:r w:rsidR="00C06BC0">
        <w:rPr>
          <w:b/>
          <w:bCs/>
        </w:rPr>
        <w:t xml:space="preserve">) </w:t>
      </w:r>
      <w:r w:rsidR="00475B20">
        <w:rPr>
          <w:b/>
          <w:bCs/>
        </w:rPr>
        <w:t xml:space="preserve">follows the definition for </w:t>
      </w:r>
      <w:r w:rsidR="002F585B">
        <w:rPr>
          <w:b/>
          <w:bCs/>
        </w:rPr>
        <w:t xml:space="preserve">UL </w:t>
      </w:r>
      <w:r w:rsidR="00475B20">
        <w:rPr>
          <w:b/>
          <w:bCs/>
        </w:rPr>
        <w:t xml:space="preserve">AoA </w:t>
      </w:r>
      <w:r w:rsidR="00E64A01">
        <w:rPr>
          <w:b/>
          <w:bCs/>
        </w:rPr>
        <w:t>for Uu positioning</w:t>
      </w:r>
      <w:r w:rsidR="00C34FD7">
        <w:rPr>
          <w:b/>
          <w:bCs/>
        </w:rPr>
        <w:t>.</w:t>
      </w:r>
    </w:p>
    <w:p w14:paraId="66ACAA6B" w14:textId="77777777" w:rsidR="00F42872" w:rsidRDefault="00F42872" w:rsidP="00683DA0">
      <w:pPr>
        <w:rPr>
          <w:lang w:eastAsia="x-none"/>
        </w:rPr>
      </w:pPr>
    </w:p>
    <w:p w14:paraId="6773CAEE" w14:textId="2EF801B3" w:rsidR="004D5A74" w:rsidRDefault="004D5A74" w:rsidP="004D5A74">
      <w:pPr>
        <w:pStyle w:val="Heading2"/>
        <w:rPr>
          <w:lang w:val="en-US"/>
        </w:rPr>
      </w:pPr>
      <w:r w:rsidRPr="0057451B">
        <w:rPr>
          <w:lang w:val="en-US"/>
        </w:rPr>
        <w:t xml:space="preserve">SL positioning method </w:t>
      </w:r>
      <w:r w:rsidR="00FB4D75" w:rsidRPr="0057451B">
        <w:rPr>
          <w:lang w:val="en-US"/>
        </w:rPr>
        <w:t>SL-TDOA</w:t>
      </w:r>
    </w:p>
    <w:p w14:paraId="3F62428A" w14:textId="4C8078BF" w:rsidR="003258E5" w:rsidRPr="003258E5" w:rsidRDefault="004C6F41" w:rsidP="00CA523A">
      <w:pPr>
        <w:jc w:val="both"/>
        <w:rPr>
          <w:lang w:eastAsia="x-none"/>
        </w:rPr>
      </w:pPr>
      <w:r>
        <w:rPr>
          <w:lang w:eastAsia="x-none"/>
        </w:rPr>
        <w:t xml:space="preserve">SL-TDOA </w:t>
      </w:r>
      <w:r w:rsidR="00034B17">
        <w:rPr>
          <w:lang w:eastAsia="x-none"/>
        </w:rPr>
        <w:t xml:space="preserve">can be either based on DL-TDOA or UL-TDOA. </w:t>
      </w:r>
      <w:r w:rsidR="00F20E6A">
        <w:rPr>
          <w:lang w:eastAsia="x-none"/>
        </w:rPr>
        <w:t>In the case that SL-TDOA is implemented like UL-TDOA</w:t>
      </w:r>
      <w:r w:rsidR="008166B1">
        <w:rPr>
          <w:lang w:eastAsia="x-none"/>
        </w:rPr>
        <w:t>,</w:t>
      </w:r>
      <w:r w:rsidR="00F20E6A">
        <w:rPr>
          <w:lang w:eastAsia="x-none"/>
        </w:rPr>
        <w:t xml:space="preserve"> this would mean that one UE is transmitting and multiple other UEs are receiving </w:t>
      </w:r>
      <w:r w:rsidR="0083227A">
        <w:rPr>
          <w:lang w:eastAsia="x-none"/>
        </w:rPr>
        <w:t xml:space="preserve">the transmissions </w:t>
      </w:r>
      <w:r w:rsidR="00941976">
        <w:rPr>
          <w:lang w:eastAsia="x-none"/>
        </w:rPr>
        <w:t xml:space="preserve">and afterwards comparing their </w:t>
      </w:r>
      <w:r w:rsidR="00ED6ADB">
        <w:rPr>
          <w:lang w:eastAsia="x-none"/>
        </w:rPr>
        <w:t xml:space="preserve">timing of arrival to perform positioning. </w:t>
      </w:r>
      <w:r w:rsidR="00724A82">
        <w:rPr>
          <w:lang w:eastAsia="x-none"/>
        </w:rPr>
        <w:t xml:space="preserve">In the case that SL-TDOA is standardized </w:t>
      </w:r>
      <w:r w:rsidR="00205E7A">
        <w:rPr>
          <w:lang w:eastAsia="x-none"/>
        </w:rPr>
        <w:t>like</w:t>
      </w:r>
      <w:r w:rsidR="00724A82">
        <w:rPr>
          <w:lang w:eastAsia="x-none"/>
        </w:rPr>
        <w:t xml:space="preserve"> DL-TDOA</w:t>
      </w:r>
      <w:r w:rsidR="005704D6">
        <w:rPr>
          <w:lang w:eastAsia="x-none"/>
        </w:rPr>
        <w:t>,</w:t>
      </w:r>
      <w:r w:rsidR="00724A82">
        <w:rPr>
          <w:lang w:eastAsia="x-none"/>
        </w:rPr>
        <w:t xml:space="preserve"> multiple UEs transmit to one </w:t>
      </w:r>
      <w:r w:rsidR="00A757B6">
        <w:rPr>
          <w:lang w:eastAsia="x-none"/>
        </w:rPr>
        <w:t>target</w:t>
      </w:r>
      <w:r w:rsidR="00724A82">
        <w:rPr>
          <w:lang w:eastAsia="x-none"/>
        </w:rPr>
        <w:t xml:space="preserve"> UE and this UE compares the </w:t>
      </w:r>
      <w:r w:rsidR="00205E7A">
        <w:rPr>
          <w:lang w:eastAsia="x-none"/>
        </w:rPr>
        <w:t xml:space="preserve">timing of arrival for all transmissions to perform positioning. </w:t>
      </w:r>
      <w:r w:rsidR="00E3335C">
        <w:rPr>
          <w:lang w:eastAsia="x-none"/>
        </w:rPr>
        <w:t xml:space="preserve">In our view, further study is needed </w:t>
      </w:r>
      <w:r w:rsidR="00760597">
        <w:rPr>
          <w:lang w:eastAsia="x-none"/>
        </w:rPr>
        <w:t xml:space="preserve">on whether SL-TDOA is defined based on </w:t>
      </w:r>
      <w:r w:rsidR="00760597" w:rsidRPr="00760597">
        <w:rPr>
          <w:lang w:eastAsia="x-none"/>
        </w:rPr>
        <w:t>UL-TDOA, or DL-TDOA or both</w:t>
      </w:r>
      <w:r w:rsidR="00760597">
        <w:rPr>
          <w:lang w:eastAsia="x-none"/>
        </w:rPr>
        <w:t>.</w:t>
      </w:r>
    </w:p>
    <w:p w14:paraId="42FEB8BF" w14:textId="77777777" w:rsidR="00AD09CB" w:rsidRPr="0057451B" w:rsidRDefault="00AD09CB" w:rsidP="00E76441">
      <w:pPr>
        <w:pStyle w:val="3GPPText"/>
        <w:numPr>
          <w:ilvl w:val="0"/>
          <w:numId w:val="10"/>
        </w:numPr>
      </w:pPr>
    </w:p>
    <w:p w14:paraId="410256C5" w14:textId="371BCF57" w:rsidR="00AD09CB" w:rsidRDefault="00AD09CB" w:rsidP="00E76441">
      <w:pPr>
        <w:pStyle w:val="3GPPText"/>
        <w:numPr>
          <w:ilvl w:val="1"/>
          <w:numId w:val="10"/>
        </w:numPr>
        <w:rPr>
          <w:b/>
          <w:bCs/>
        </w:rPr>
      </w:pPr>
      <w:r>
        <w:rPr>
          <w:b/>
          <w:bCs/>
        </w:rPr>
        <w:t xml:space="preserve">Study if SL-TDOA is defined </w:t>
      </w:r>
      <w:r w:rsidR="004F2411">
        <w:rPr>
          <w:b/>
          <w:bCs/>
        </w:rPr>
        <w:t>based on</w:t>
      </w:r>
      <w:r w:rsidR="00C34FD7">
        <w:rPr>
          <w:b/>
          <w:bCs/>
        </w:rPr>
        <w:t xml:space="preserve"> UL-TDOA, or DL-TDOA or both. </w:t>
      </w:r>
    </w:p>
    <w:p w14:paraId="6F212D6C" w14:textId="77777777" w:rsidR="00AD09CB" w:rsidRDefault="00AD09CB" w:rsidP="003258E5">
      <w:pPr>
        <w:rPr>
          <w:lang w:eastAsia="x-none"/>
        </w:rPr>
      </w:pPr>
    </w:p>
    <w:p w14:paraId="3F50C372" w14:textId="108FB8D2" w:rsidR="00205E7A" w:rsidRDefault="00205E7A" w:rsidP="00CA523A">
      <w:pPr>
        <w:jc w:val="both"/>
        <w:rPr>
          <w:lang w:eastAsia="x-none"/>
        </w:rPr>
      </w:pPr>
      <w:r>
        <w:rPr>
          <w:lang w:eastAsia="x-none"/>
        </w:rPr>
        <w:t>Both option</w:t>
      </w:r>
      <w:r w:rsidR="00DF7409">
        <w:rPr>
          <w:lang w:eastAsia="x-none"/>
        </w:rPr>
        <w:t>s</w:t>
      </w:r>
      <w:r>
        <w:rPr>
          <w:lang w:eastAsia="x-none"/>
        </w:rPr>
        <w:t xml:space="preserve"> for SL-TDOA </w:t>
      </w:r>
      <w:r w:rsidR="00A82913">
        <w:rPr>
          <w:lang w:eastAsia="x-none"/>
        </w:rPr>
        <w:t xml:space="preserve">are highly sensitive to synchronization errors. This means that for UL-TDOA like behavior the receiving UEs need to be </w:t>
      </w:r>
      <w:r w:rsidR="004332D0">
        <w:rPr>
          <w:lang w:eastAsia="x-none"/>
        </w:rPr>
        <w:t>highly synchronized and for DL-TDOA the transmitting UEs need to be highly synchronized.</w:t>
      </w:r>
    </w:p>
    <w:p w14:paraId="6AEF60B8" w14:textId="265BF7A1" w:rsidR="004332D0" w:rsidRDefault="006E3FCB" w:rsidP="00CA523A">
      <w:pPr>
        <w:jc w:val="both"/>
        <w:rPr>
          <w:lang w:eastAsia="x-none"/>
        </w:rPr>
      </w:pPr>
      <w:r>
        <w:rPr>
          <w:lang w:eastAsia="x-none"/>
        </w:rPr>
        <w:t>For the case of UL-TDOA</w:t>
      </w:r>
      <w:r w:rsidR="00B45BAA">
        <w:rPr>
          <w:lang w:eastAsia="x-none"/>
        </w:rPr>
        <w:t>-</w:t>
      </w:r>
      <w:r w:rsidR="00407A0B">
        <w:rPr>
          <w:lang w:eastAsia="x-none"/>
        </w:rPr>
        <w:t xml:space="preserve">like SL-TDOA </w:t>
      </w:r>
      <w:r w:rsidR="00A2206B">
        <w:rPr>
          <w:lang w:eastAsia="x-none"/>
        </w:rPr>
        <w:t xml:space="preserve">the timing of arrival of a transmission </w:t>
      </w:r>
      <w:r w:rsidR="00CA5FC1">
        <w:rPr>
          <w:lang w:eastAsia="x-none"/>
        </w:rPr>
        <w:t>needs to be measured at different receiving UEs. For the DL-TDOA</w:t>
      </w:r>
      <w:r w:rsidR="00B45BAA">
        <w:rPr>
          <w:lang w:eastAsia="x-none"/>
        </w:rPr>
        <w:t>-</w:t>
      </w:r>
      <w:r w:rsidR="00CA5FC1">
        <w:rPr>
          <w:lang w:eastAsia="x-none"/>
        </w:rPr>
        <w:t>like SL-TDOA</w:t>
      </w:r>
      <w:r w:rsidR="00F81917">
        <w:rPr>
          <w:lang w:eastAsia="x-none"/>
        </w:rPr>
        <w:t xml:space="preserve"> a measure for the </w:t>
      </w:r>
      <w:r w:rsidR="00CA523A">
        <w:rPr>
          <w:lang w:eastAsia="x-none"/>
        </w:rPr>
        <w:t xml:space="preserve">SL reference signal time difference </w:t>
      </w:r>
      <w:r w:rsidR="00094B66">
        <w:rPr>
          <w:lang w:eastAsia="x-none"/>
        </w:rPr>
        <w:t>needs</w:t>
      </w:r>
      <w:r w:rsidR="00CA523A">
        <w:rPr>
          <w:lang w:eastAsia="x-none"/>
        </w:rPr>
        <w:t xml:space="preserve"> to be defined. </w:t>
      </w:r>
    </w:p>
    <w:p w14:paraId="6D897166" w14:textId="77777777" w:rsidR="006E3FCB" w:rsidRPr="0057451B" w:rsidRDefault="006E3FCB" w:rsidP="00E76441">
      <w:pPr>
        <w:pStyle w:val="3GPPText"/>
        <w:numPr>
          <w:ilvl w:val="0"/>
          <w:numId w:val="10"/>
        </w:numPr>
      </w:pPr>
    </w:p>
    <w:p w14:paraId="6758E134" w14:textId="3EDB6438" w:rsidR="00783041" w:rsidRDefault="00783041" w:rsidP="00E76441">
      <w:pPr>
        <w:pStyle w:val="3GPPText"/>
        <w:numPr>
          <w:ilvl w:val="1"/>
          <w:numId w:val="10"/>
        </w:numPr>
        <w:rPr>
          <w:b/>
          <w:bCs/>
        </w:rPr>
      </w:pPr>
      <w:r>
        <w:rPr>
          <w:b/>
          <w:bCs/>
        </w:rPr>
        <w:t xml:space="preserve">Study the definition of the measure SL Relative Time of Arrival </w:t>
      </w:r>
      <w:r w:rsidR="00AB38BE">
        <w:rPr>
          <w:b/>
          <w:bCs/>
        </w:rPr>
        <w:t>(SL RToA)</w:t>
      </w:r>
      <w:r>
        <w:rPr>
          <w:b/>
          <w:bCs/>
        </w:rPr>
        <w:t xml:space="preserve"> for UL-TDOA</w:t>
      </w:r>
      <w:r w:rsidR="00573BA8">
        <w:rPr>
          <w:b/>
          <w:bCs/>
        </w:rPr>
        <w:t>-</w:t>
      </w:r>
      <w:r>
        <w:rPr>
          <w:b/>
          <w:bCs/>
        </w:rPr>
        <w:t>like SL-TDOA</w:t>
      </w:r>
      <w:r w:rsidR="005A6218">
        <w:rPr>
          <w:b/>
          <w:bCs/>
        </w:rPr>
        <w:t>.</w:t>
      </w:r>
    </w:p>
    <w:p w14:paraId="431F3356" w14:textId="04DBEBDE" w:rsidR="00783041" w:rsidRPr="0057451B" w:rsidRDefault="00783041" w:rsidP="00E76441">
      <w:pPr>
        <w:pStyle w:val="3GPPText"/>
        <w:numPr>
          <w:ilvl w:val="1"/>
          <w:numId w:val="10"/>
        </w:numPr>
        <w:rPr>
          <w:b/>
          <w:bCs/>
        </w:rPr>
      </w:pPr>
      <w:r>
        <w:rPr>
          <w:b/>
          <w:bCs/>
        </w:rPr>
        <w:t>Study the definition of the measure SL RSTD</w:t>
      </w:r>
      <w:r w:rsidR="003007CA">
        <w:rPr>
          <w:b/>
          <w:bCs/>
        </w:rPr>
        <w:t xml:space="preserve"> </w:t>
      </w:r>
      <w:r w:rsidR="005A6218">
        <w:rPr>
          <w:b/>
          <w:bCs/>
        </w:rPr>
        <w:t>for DL-TDOA</w:t>
      </w:r>
      <w:r w:rsidR="00573BA8">
        <w:rPr>
          <w:b/>
          <w:bCs/>
        </w:rPr>
        <w:t>-</w:t>
      </w:r>
      <w:r w:rsidR="005A6218">
        <w:rPr>
          <w:b/>
          <w:bCs/>
        </w:rPr>
        <w:t>like SL-TDOA.</w:t>
      </w:r>
    </w:p>
    <w:p w14:paraId="49757032" w14:textId="77777777" w:rsidR="006E3FCB" w:rsidRDefault="006E3FCB" w:rsidP="00205E7A">
      <w:pPr>
        <w:rPr>
          <w:lang w:eastAsia="x-none"/>
        </w:rPr>
      </w:pPr>
    </w:p>
    <w:p w14:paraId="6DB66CEA" w14:textId="36683CFE" w:rsidR="00CA523A" w:rsidRPr="003258E5" w:rsidRDefault="00003E59" w:rsidP="007A765A">
      <w:pPr>
        <w:jc w:val="both"/>
        <w:rPr>
          <w:lang w:eastAsia="x-none"/>
        </w:rPr>
      </w:pPr>
      <w:r>
        <w:rPr>
          <w:lang w:eastAsia="x-none"/>
        </w:rPr>
        <w:t>With UL-TDOA</w:t>
      </w:r>
      <w:r w:rsidR="00B45BAA">
        <w:rPr>
          <w:lang w:eastAsia="x-none"/>
        </w:rPr>
        <w:t>-</w:t>
      </w:r>
      <w:r>
        <w:rPr>
          <w:lang w:eastAsia="x-none"/>
        </w:rPr>
        <w:t>like SL-TDOA as well as DL-TDOA</w:t>
      </w:r>
      <w:r w:rsidR="00B45BAA">
        <w:rPr>
          <w:lang w:eastAsia="x-none"/>
        </w:rPr>
        <w:t>-</w:t>
      </w:r>
      <w:r>
        <w:rPr>
          <w:lang w:eastAsia="x-none"/>
        </w:rPr>
        <w:t xml:space="preserve">like SL-TDOA it is possible to perform absolute </w:t>
      </w:r>
      <w:r w:rsidR="00333362">
        <w:rPr>
          <w:lang w:eastAsia="x-none"/>
        </w:rPr>
        <w:t>positioning for a target UE</w:t>
      </w:r>
      <w:r>
        <w:rPr>
          <w:lang w:eastAsia="x-none"/>
        </w:rPr>
        <w:t xml:space="preserve"> if the location of </w:t>
      </w:r>
      <w:r w:rsidR="00D60A26">
        <w:rPr>
          <w:lang w:eastAsia="x-none"/>
        </w:rPr>
        <w:t xml:space="preserve">all other participating UEs is known. One aspect that also needs to be mentioned is that since DL-TDOA </w:t>
      </w:r>
      <w:r w:rsidR="00C51E2D">
        <w:rPr>
          <w:lang w:eastAsia="x-none"/>
        </w:rPr>
        <w:t xml:space="preserve">needs a </w:t>
      </w:r>
      <w:r w:rsidR="00D92DC3">
        <w:rPr>
          <w:lang w:eastAsia="x-none"/>
        </w:rPr>
        <w:t>transmission</w:t>
      </w:r>
      <w:r w:rsidR="00C51E2D">
        <w:rPr>
          <w:lang w:eastAsia="x-none"/>
        </w:rPr>
        <w:t xml:space="preserve"> from each transmitting UE to the receiving UE</w:t>
      </w:r>
      <w:r w:rsidR="00EA09E8">
        <w:rPr>
          <w:lang w:eastAsia="x-none"/>
        </w:rPr>
        <w:t>, therefore</w:t>
      </w:r>
      <w:r w:rsidR="00C51E2D">
        <w:rPr>
          <w:lang w:eastAsia="x-none"/>
        </w:rPr>
        <w:t xml:space="preserve"> the </w:t>
      </w:r>
      <w:r w:rsidR="00741870">
        <w:rPr>
          <w:lang w:eastAsia="x-none"/>
        </w:rPr>
        <w:t xml:space="preserve">number </w:t>
      </w:r>
      <w:r w:rsidR="00C51E2D">
        <w:rPr>
          <w:lang w:eastAsia="x-none"/>
        </w:rPr>
        <w:t>of SL PRS resource</w:t>
      </w:r>
      <w:r w:rsidR="00E9329E">
        <w:rPr>
          <w:lang w:eastAsia="x-none"/>
        </w:rPr>
        <w:t>s</w:t>
      </w:r>
      <w:r w:rsidR="00C51E2D">
        <w:rPr>
          <w:lang w:eastAsia="x-none"/>
        </w:rPr>
        <w:t xml:space="preserve"> that are </w:t>
      </w:r>
      <w:r w:rsidR="00EA09E8">
        <w:rPr>
          <w:lang w:eastAsia="x-none"/>
        </w:rPr>
        <w:t xml:space="preserve">used </w:t>
      </w:r>
      <w:r w:rsidR="00741870">
        <w:rPr>
          <w:lang w:eastAsia="x-none"/>
        </w:rPr>
        <w:t xml:space="preserve">may typically be </w:t>
      </w:r>
      <w:r w:rsidR="00D92DC3">
        <w:rPr>
          <w:lang w:eastAsia="x-none"/>
        </w:rPr>
        <w:t xml:space="preserve">higher than for UL-TDOA like SL-TDOA. </w:t>
      </w:r>
      <w:r w:rsidR="0031422E">
        <w:rPr>
          <w:lang w:eastAsia="x-none"/>
        </w:rPr>
        <w:t>In</w:t>
      </w:r>
      <w:r w:rsidR="00D92DC3">
        <w:rPr>
          <w:lang w:eastAsia="x-none"/>
        </w:rPr>
        <w:t xml:space="preserve"> the case </w:t>
      </w:r>
      <w:r w:rsidR="0031422E">
        <w:rPr>
          <w:lang w:eastAsia="x-none"/>
        </w:rPr>
        <w:t>of</w:t>
      </w:r>
      <w:r w:rsidR="00D92DC3">
        <w:rPr>
          <w:lang w:eastAsia="x-none"/>
        </w:rPr>
        <w:t xml:space="preserve"> UL-TDOA like SL-TDOA</w:t>
      </w:r>
      <w:r w:rsidR="001774B0">
        <w:rPr>
          <w:lang w:eastAsia="x-none"/>
        </w:rPr>
        <w:t>,</w:t>
      </w:r>
      <w:r w:rsidR="00D92DC3">
        <w:rPr>
          <w:lang w:eastAsia="x-none"/>
        </w:rPr>
        <w:t xml:space="preserve"> a </w:t>
      </w:r>
      <w:r w:rsidR="00741870">
        <w:rPr>
          <w:lang w:eastAsia="x-none"/>
        </w:rPr>
        <w:t xml:space="preserve">single </w:t>
      </w:r>
      <w:r w:rsidR="00E9329E">
        <w:rPr>
          <w:lang w:eastAsia="x-none"/>
        </w:rPr>
        <w:t xml:space="preserve">SL PRS transmission </w:t>
      </w:r>
      <w:r w:rsidR="00741870">
        <w:rPr>
          <w:lang w:eastAsia="x-none"/>
        </w:rPr>
        <w:t>may be</w:t>
      </w:r>
      <w:r w:rsidR="00E9329E">
        <w:rPr>
          <w:lang w:eastAsia="x-none"/>
        </w:rPr>
        <w:t xml:space="preserve"> sufficient. As for </w:t>
      </w:r>
      <w:r w:rsidR="00794957">
        <w:rPr>
          <w:lang w:eastAsia="x-none"/>
        </w:rPr>
        <w:t>other cases that rely on multiple transmissions at potentially different time DL-TDOA like SL-TDOA also shares the problem that if these are t</w:t>
      </w:r>
      <w:r w:rsidR="0031422E">
        <w:rPr>
          <w:lang w:eastAsia="x-none"/>
        </w:rPr>
        <w:t>o</w:t>
      </w:r>
      <w:r w:rsidR="00794957">
        <w:rPr>
          <w:lang w:eastAsia="x-none"/>
        </w:rPr>
        <w:t>o fa</w:t>
      </w:r>
      <w:r w:rsidR="007A765A">
        <w:rPr>
          <w:lang w:eastAsia="x-none"/>
        </w:rPr>
        <w:t>r</w:t>
      </w:r>
      <w:r w:rsidR="00794957">
        <w:rPr>
          <w:lang w:eastAsia="x-none"/>
        </w:rPr>
        <w:t xml:space="preserve"> apart (in time) an additional error is incurred as </w:t>
      </w:r>
      <w:r w:rsidR="00126946">
        <w:rPr>
          <w:lang w:eastAsia="x-none"/>
        </w:rPr>
        <w:t xml:space="preserve">for V2X the vehicle could move between these transmissions. </w:t>
      </w:r>
    </w:p>
    <w:p w14:paraId="11946F4B" w14:textId="1EFBC3D5" w:rsidR="00005B7A" w:rsidRPr="00005B7A" w:rsidRDefault="00005B7A" w:rsidP="40E71C13">
      <w:pPr>
        <w:pStyle w:val="Heading2"/>
        <w:rPr>
          <w:lang w:val="en-US"/>
        </w:rPr>
      </w:pPr>
      <w:r w:rsidRPr="40E71C13">
        <w:rPr>
          <w:lang w:val="en-US"/>
        </w:rPr>
        <w:t>SL positioning method SL-AoD</w:t>
      </w:r>
    </w:p>
    <w:p w14:paraId="65EFCF32" w14:textId="57F8B271" w:rsidR="0094576A" w:rsidRPr="0057451B" w:rsidRDefault="00005B7A" w:rsidP="0094576A">
      <w:pPr>
        <w:jc w:val="both"/>
        <w:rPr>
          <w:lang w:eastAsia="x-none"/>
        </w:rPr>
      </w:pPr>
      <w:r>
        <w:rPr>
          <w:lang w:eastAsia="x-none"/>
        </w:rPr>
        <w:t>For an AoD based methods the transmitting UEs transmits in different directions using different layers.</w:t>
      </w:r>
      <w:r w:rsidR="00740426">
        <w:rPr>
          <w:lang w:eastAsia="x-none"/>
        </w:rPr>
        <w:t xml:space="preserve"> </w:t>
      </w:r>
      <w:r w:rsidR="000A57DD">
        <w:rPr>
          <w:lang w:eastAsia="x-none"/>
        </w:rPr>
        <w:t xml:space="preserve">Time synchronization inaccuracies do not influence the performance of AoD based methods. </w:t>
      </w:r>
      <w:r w:rsidR="00740426">
        <w:rPr>
          <w:lang w:eastAsia="x-none"/>
        </w:rPr>
        <w:t>The receiving UE reports the</w:t>
      </w:r>
      <w:r w:rsidR="00EA4E8D">
        <w:rPr>
          <w:lang w:eastAsia="x-none"/>
        </w:rPr>
        <w:t xml:space="preserve"> </w:t>
      </w:r>
      <w:r w:rsidR="00511B4B">
        <w:rPr>
          <w:lang w:eastAsia="x-none"/>
        </w:rPr>
        <w:t xml:space="preserve">RSRP either per path or averaged over all paths. </w:t>
      </w:r>
      <w:r w:rsidR="000A57DD">
        <w:rPr>
          <w:lang w:eastAsia="x-none"/>
        </w:rPr>
        <w:t>Like</w:t>
      </w:r>
      <w:r w:rsidR="00511B4B">
        <w:rPr>
          <w:lang w:eastAsia="x-none"/>
        </w:rPr>
        <w:t xml:space="preserve"> the definition of the DL-RSRPP for DL-AoD in Rel-17</w:t>
      </w:r>
      <w:r w:rsidR="001A0B97">
        <w:rPr>
          <w:lang w:eastAsia="x-none"/>
        </w:rPr>
        <w:t>,</w:t>
      </w:r>
      <w:r w:rsidR="00D4499E">
        <w:rPr>
          <w:lang w:eastAsia="x-none"/>
        </w:rPr>
        <w:t xml:space="preserve"> </w:t>
      </w:r>
      <w:r w:rsidR="00511B4B">
        <w:rPr>
          <w:lang w:eastAsia="x-none"/>
        </w:rPr>
        <w:t xml:space="preserve">this </w:t>
      </w:r>
      <w:r w:rsidR="000A57DD">
        <w:rPr>
          <w:lang w:eastAsia="x-none"/>
        </w:rPr>
        <w:t>measure</w:t>
      </w:r>
      <w:r w:rsidR="00511B4B">
        <w:rPr>
          <w:lang w:eastAsia="x-none"/>
        </w:rPr>
        <w:t xml:space="preserve"> would benefit from</w:t>
      </w:r>
      <w:r w:rsidR="000A57DD">
        <w:rPr>
          <w:lang w:eastAsia="x-none"/>
        </w:rPr>
        <w:t xml:space="preserve"> a per path reporting</w:t>
      </w:r>
      <w:r w:rsidR="005A0F88">
        <w:rPr>
          <w:lang w:eastAsia="x-none"/>
        </w:rPr>
        <w:t xml:space="preserve">, thus studying SL PRS-RSRPP would be </w:t>
      </w:r>
      <w:r w:rsidR="00FD6786">
        <w:rPr>
          <w:lang w:eastAsia="x-none"/>
        </w:rPr>
        <w:t>necessary</w:t>
      </w:r>
      <w:r w:rsidR="005A0F88">
        <w:rPr>
          <w:lang w:eastAsia="x-none"/>
        </w:rPr>
        <w:t xml:space="preserve">. </w:t>
      </w:r>
      <w:r w:rsidR="00475B52">
        <w:rPr>
          <w:lang w:eastAsia="x-none"/>
        </w:rPr>
        <w:t xml:space="preserve">Note that this measure is highly dependent on the antenna configuration of the </w:t>
      </w:r>
      <w:r w:rsidR="00B10B9A">
        <w:rPr>
          <w:lang w:eastAsia="x-none"/>
        </w:rPr>
        <w:t xml:space="preserve">transmitting </w:t>
      </w:r>
      <w:r w:rsidR="00475B52">
        <w:rPr>
          <w:lang w:eastAsia="x-none"/>
        </w:rPr>
        <w:t xml:space="preserve">UE. The more antennas (per panel) the </w:t>
      </w:r>
      <w:r w:rsidR="00B10B9A">
        <w:rPr>
          <w:lang w:eastAsia="x-none"/>
        </w:rPr>
        <w:t xml:space="preserve">transmitting </w:t>
      </w:r>
      <w:r w:rsidR="00475B52">
        <w:rPr>
          <w:lang w:eastAsia="x-none"/>
        </w:rPr>
        <w:t>UE has</w:t>
      </w:r>
      <w:r w:rsidR="0066237C">
        <w:rPr>
          <w:lang w:eastAsia="x-none"/>
        </w:rPr>
        <w:t>,</w:t>
      </w:r>
      <w:r w:rsidR="00475B52">
        <w:rPr>
          <w:lang w:eastAsia="x-none"/>
        </w:rPr>
        <w:t xml:space="preserve"> the more accurate the estimation.</w:t>
      </w:r>
      <w:r w:rsidR="00FD7FB3">
        <w:rPr>
          <w:lang w:eastAsia="x-none"/>
        </w:rPr>
        <w:t xml:space="preserve"> On the other hand, with a limited set of transmit branches at UEs, this method may be </w:t>
      </w:r>
      <w:r w:rsidR="009E552B">
        <w:rPr>
          <w:lang w:eastAsia="x-none"/>
        </w:rPr>
        <w:t>practically limited.</w:t>
      </w:r>
    </w:p>
    <w:p w14:paraId="3BEC9964" w14:textId="77777777" w:rsidR="0094576A" w:rsidRPr="0057451B" w:rsidRDefault="0094576A" w:rsidP="00E76441">
      <w:pPr>
        <w:pStyle w:val="3GPPText"/>
        <w:numPr>
          <w:ilvl w:val="0"/>
          <w:numId w:val="10"/>
        </w:numPr>
      </w:pPr>
    </w:p>
    <w:p w14:paraId="7EC55E33" w14:textId="2EB1AD2D" w:rsidR="0094576A" w:rsidRDefault="0094576A" w:rsidP="00E76441">
      <w:pPr>
        <w:pStyle w:val="3GPPText"/>
        <w:numPr>
          <w:ilvl w:val="1"/>
          <w:numId w:val="10"/>
        </w:numPr>
        <w:rPr>
          <w:b/>
          <w:bCs/>
        </w:rPr>
      </w:pPr>
      <w:r>
        <w:rPr>
          <w:b/>
          <w:bCs/>
        </w:rPr>
        <w:lastRenderedPageBreak/>
        <w:t>Study the definition of the measure</w:t>
      </w:r>
      <w:r w:rsidR="007A3A25">
        <w:rPr>
          <w:b/>
          <w:bCs/>
        </w:rPr>
        <w:t>s</w:t>
      </w:r>
      <w:r>
        <w:rPr>
          <w:b/>
          <w:bCs/>
        </w:rPr>
        <w:t xml:space="preserve"> SL PRS-RSRP</w:t>
      </w:r>
      <w:r w:rsidR="00D4499E">
        <w:rPr>
          <w:b/>
          <w:bCs/>
        </w:rPr>
        <w:t xml:space="preserve"> and SL PRS-RSRP</w:t>
      </w:r>
      <w:r w:rsidR="005A0F88">
        <w:rPr>
          <w:b/>
          <w:bCs/>
        </w:rPr>
        <w:t>P</w:t>
      </w:r>
      <w:r w:rsidR="00BF4044">
        <w:rPr>
          <w:b/>
          <w:bCs/>
        </w:rPr>
        <w:t xml:space="preserve"> for SL-AoD</w:t>
      </w:r>
      <w:r w:rsidR="0017272D">
        <w:rPr>
          <w:b/>
          <w:bCs/>
        </w:rPr>
        <w:t xml:space="preserve"> </w:t>
      </w:r>
      <w:r w:rsidR="007A3A25">
        <w:rPr>
          <w:b/>
          <w:bCs/>
        </w:rPr>
        <w:t xml:space="preserve">if SL-AoD is </w:t>
      </w:r>
      <w:r w:rsidR="00777CF2">
        <w:rPr>
          <w:b/>
          <w:bCs/>
        </w:rPr>
        <w:t>supported</w:t>
      </w:r>
      <w:r w:rsidR="00C34FD7">
        <w:rPr>
          <w:b/>
          <w:bCs/>
        </w:rPr>
        <w:t>.</w:t>
      </w:r>
    </w:p>
    <w:p w14:paraId="70D20A81" w14:textId="77777777" w:rsidR="00475B52" w:rsidRDefault="00475B52" w:rsidP="00475B52">
      <w:pPr>
        <w:rPr>
          <w:lang w:eastAsia="x-none"/>
        </w:rPr>
      </w:pPr>
    </w:p>
    <w:p w14:paraId="77078694" w14:textId="54489B87" w:rsidR="002D5BF3" w:rsidRPr="00683DA0" w:rsidRDefault="002D5BF3" w:rsidP="00475B52">
      <w:pPr>
        <w:jc w:val="both"/>
        <w:rPr>
          <w:lang w:eastAsia="x-none"/>
        </w:rPr>
      </w:pPr>
      <w:r>
        <w:rPr>
          <w:lang w:eastAsia="x-none"/>
        </w:rPr>
        <w:t xml:space="preserve">It is also important to mention that in contrast to the SL-AoA this measure needs to perform estimation per spatial </w:t>
      </w:r>
      <w:r w:rsidR="00D5794D">
        <w:rPr>
          <w:lang w:eastAsia="x-none"/>
        </w:rPr>
        <w:t>direction</w:t>
      </w:r>
      <w:r>
        <w:rPr>
          <w:lang w:eastAsia="x-none"/>
        </w:rPr>
        <w:t xml:space="preserve">. </w:t>
      </w:r>
      <w:r w:rsidR="009C549B">
        <w:rPr>
          <w:lang w:eastAsia="x-none"/>
        </w:rPr>
        <w:t>This means if high SL-AoD accuracy should be achieved the number of needed</w:t>
      </w:r>
      <w:r w:rsidR="00CE5A82">
        <w:rPr>
          <w:lang w:eastAsia="x-none"/>
        </w:rPr>
        <w:t xml:space="preserve"> spatial </w:t>
      </w:r>
      <w:r w:rsidR="00650445">
        <w:rPr>
          <w:lang w:eastAsia="x-none"/>
        </w:rPr>
        <w:t xml:space="preserve">directions </w:t>
      </w:r>
      <w:r w:rsidR="00CE5A82">
        <w:rPr>
          <w:lang w:eastAsia="x-none"/>
        </w:rPr>
        <w:t xml:space="preserve">and thus SL-PRS resources </w:t>
      </w:r>
      <w:r w:rsidR="009454EA">
        <w:rPr>
          <w:lang w:eastAsia="x-none"/>
        </w:rPr>
        <w:t>can be</w:t>
      </w:r>
      <w:r w:rsidR="00CE5A82">
        <w:rPr>
          <w:lang w:eastAsia="x-none"/>
        </w:rPr>
        <w:t xml:space="preserve"> high. </w:t>
      </w:r>
      <w:r w:rsidR="005B5549">
        <w:rPr>
          <w:lang w:eastAsia="x-none"/>
        </w:rPr>
        <w:t>Also</w:t>
      </w:r>
      <w:r w:rsidR="008A3DEB">
        <w:rPr>
          <w:lang w:eastAsia="x-none"/>
        </w:rPr>
        <w:t>,</w:t>
      </w:r>
      <w:r w:rsidR="005B5549">
        <w:rPr>
          <w:lang w:eastAsia="x-none"/>
        </w:rPr>
        <w:t xml:space="preserve"> if these are transmitted at different times there is an influence </w:t>
      </w:r>
      <w:r w:rsidR="008A3DEB">
        <w:rPr>
          <w:lang w:eastAsia="x-none"/>
        </w:rPr>
        <w:t>on</w:t>
      </w:r>
      <w:r w:rsidR="005B5549">
        <w:rPr>
          <w:lang w:eastAsia="x-none"/>
        </w:rPr>
        <w:t xml:space="preserve"> the accuracy due to the movement of the UE </w:t>
      </w:r>
      <w:r w:rsidR="008A3DEB">
        <w:rPr>
          <w:lang w:eastAsia="x-none"/>
        </w:rPr>
        <w:t>between</w:t>
      </w:r>
      <w:r w:rsidR="006D25FB">
        <w:rPr>
          <w:lang w:eastAsia="x-none"/>
        </w:rPr>
        <w:t xml:space="preserve"> t</w:t>
      </w:r>
      <w:r w:rsidR="005B5549">
        <w:rPr>
          <w:lang w:eastAsia="x-none"/>
        </w:rPr>
        <w:t>he transmissions</w:t>
      </w:r>
      <w:r w:rsidR="008A3DEB">
        <w:rPr>
          <w:lang w:eastAsia="x-none"/>
        </w:rPr>
        <w:t>.</w:t>
      </w:r>
    </w:p>
    <w:p w14:paraId="7132BC41" w14:textId="77777777" w:rsidR="002D5BF3" w:rsidRDefault="002D5BF3" w:rsidP="002D5BF3">
      <w:pPr>
        <w:jc w:val="both"/>
        <w:rPr>
          <w:lang w:eastAsia="x-none"/>
        </w:rPr>
      </w:pPr>
      <w:r>
        <w:rPr>
          <w:lang w:eastAsia="x-none"/>
        </w:rPr>
        <w:t xml:space="preserve">SL AoD can be combined with RTT based ranging to perform relative positioning to another UE. It is also possible to combine AoD measurements from multiple UEs with known location to perform absolute positioning. </w:t>
      </w:r>
    </w:p>
    <w:p w14:paraId="4FF91572" w14:textId="1B0411AE" w:rsidR="00725889" w:rsidRDefault="00C04B35" w:rsidP="00725889">
      <w:pPr>
        <w:pStyle w:val="Heading2"/>
        <w:rPr>
          <w:lang w:val="en-US"/>
        </w:rPr>
      </w:pPr>
      <w:r>
        <w:rPr>
          <w:lang w:val="en-US"/>
        </w:rPr>
        <w:t>Overview of methods and measures</w:t>
      </w:r>
    </w:p>
    <w:p w14:paraId="242DC143" w14:textId="40CFCC7C" w:rsidR="00C04B35" w:rsidRDefault="00C04B35" w:rsidP="00E15BB6">
      <w:pPr>
        <w:jc w:val="both"/>
        <w:rPr>
          <w:lang w:eastAsia="x-none"/>
        </w:rPr>
      </w:pPr>
      <w:r>
        <w:rPr>
          <w:lang w:eastAsia="x-none"/>
        </w:rPr>
        <w:t>To combine our view on the topic of methods and measures for SL positioning</w:t>
      </w:r>
      <w:r w:rsidR="00A40A1E">
        <w:rPr>
          <w:lang w:eastAsia="x-none"/>
        </w:rPr>
        <w:t>,</w:t>
      </w:r>
      <w:r>
        <w:rPr>
          <w:lang w:eastAsia="x-none"/>
        </w:rPr>
        <w:t xml:space="preserve"> </w:t>
      </w:r>
      <w:r w:rsidR="006E3823">
        <w:rPr>
          <w:lang w:eastAsia="x-none"/>
        </w:rPr>
        <w:fldChar w:fldCharType="begin"/>
      </w:r>
      <w:r w:rsidR="006E3823">
        <w:rPr>
          <w:lang w:eastAsia="x-none"/>
        </w:rPr>
        <w:instrText xml:space="preserve"> REF _Ref111186472 \h </w:instrText>
      </w:r>
      <w:r w:rsidR="006E3823">
        <w:rPr>
          <w:lang w:eastAsia="x-none"/>
        </w:rPr>
      </w:r>
      <w:r w:rsidR="006E3823">
        <w:rPr>
          <w:lang w:eastAsia="x-none"/>
        </w:rPr>
        <w:fldChar w:fldCharType="separate"/>
      </w:r>
      <w:r w:rsidR="00A57A82">
        <w:t xml:space="preserve">Table </w:t>
      </w:r>
      <w:r w:rsidR="00A57A82">
        <w:rPr>
          <w:noProof/>
        </w:rPr>
        <w:t>1</w:t>
      </w:r>
      <w:r w:rsidR="006E3823">
        <w:rPr>
          <w:lang w:eastAsia="x-none"/>
        </w:rPr>
        <w:fldChar w:fldCharType="end"/>
      </w:r>
      <w:r w:rsidR="006E3823">
        <w:rPr>
          <w:lang w:eastAsia="x-none"/>
        </w:rPr>
        <w:t xml:space="preserve"> </w:t>
      </w:r>
      <w:r w:rsidR="007F61EE">
        <w:rPr>
          <w:lang w:eastAsia="x-none"/>
        </w:rPr>
        <w:t>summarizes our view on the topic per method.</w:t>
      </w:r>
    </w:p>
    <w:p w14:paraId="413655B4" w14:textId="0C4379ED" w:rsidR="00A40A1E" w:rsidRDefault="00A40A1E" w:rsidP="00F43165">
      <w:pPr>
        <w:pStyle w:val="Caption"/>
        <w:keepNext/>
        <w:jc w:val="center"/>
      </w:pPr>
      <w:bookmarkStart w:id="3" w:name="_Ref111186472"/>
      <w:r>
        <w:t xml:space="preserve">Table </w:t>
      </w:r>
      <w:r w:rsidR="00C4611C">
        <w:fldChar w:fldCharType="begin"/>
      </w:r>
      <w:r w:rsidR="00C4611C">
        <w:instrText xml:space="preserve"> SEQ Table \* ARABIC </w:instrText>
      </w:r>
      <w:r w:rsidR="00C4611C">
        <w:fldChar w:fldCharType="separate"/>
      </w:r>
      <w:r w:rsidR="00A57A82">
        <w:rPr>
          <w:noProof/>
        </w:rPr>
        <w:t>1</w:t>
      </w:r>
      <w:r w:rsidR="00C4611C">
        <w:rPr>
          <w:noProof/>
        </w:rPr>
        <w:fldChar w:fldCharType="end"/>
      </w:r>
      <w:bookmarkEnd w:id="3"/>
      <w:r>
        <w:t xml:space="preserve">. </w:t>
      </w:r>
      <w:r w:rsidR="006E3823">
        <w:t>Summary of SL positioning methods</w:t>
      </w:r>
    </w:p>
    <w:tbl>
      <w:tblPr>
        <w:tblStyle w:val="TableGrid"/>
        <w:tblW w:w="9962" w:type="dxa"/>
        <w:tblLook w:val="04A0" w:firstRow="1" w:lastRow="0" w:firstColumn="1" w:lastColumn="0" w:noHBand="0" w:noVBand="1"/>
      </w:tblPr>
      <w:tblGrid>
        <w:gridCol w:w="2515"/>
        <w:gridCol w:w="3330"/>
        <w:gridCol w:w="1052"/>
        <w:gridCol w:w="1738"/>
        <w:gridCol w:w="1327"/>
      </w:tblGrid>
      <w:tr w:rsidR="00B6001C" w14:paraId="7CDBEF8C" w14:textId="591A3C33" w:rsidTr="008621D6">
        <w:trPr>
          <w:trHeight w:val="20"/>
        </w:trPr>
        <w:tc>
          <w:tcPr>
            <w:tcW w:w="2515" w:type="dxa"/>
            <w:shd w:val="clear" w:color="auto" w:fill="BFBFBF" w:themeFill="background1" w:themeFillShade="BF"/>
            <w:vAlign w:val="center"/>
          </w:tcPr>
          <w:p w14:paraId="0F6AADD0" w14:textId="137D1CD5" w:rsidR="00BA7158" w:rsidRDefault="00BA7158" w:rsidP="00F43165">
            <w:pPr>
              <w:spacing w:before="0" w:after="120" w:line="240" w:lineRule="auto"/>
              <w:jc w:val="center"/>
              <w:rPr>
                <w:lang w:eastAsia="x-none"/>
              </w:rPr>
            </w:pPr>
            <w:r>
              <w:rPr>
                <w:lang w:eastAsia="x-none"/>
              </w:rPr>
              <w:t>Method</w:t>
            </w:r>
          </w:p>
        </w:tc>
        <w:tc>
          <w:tcPr>
            <w:tcW w:w="3330" w:type="dxa"/>
            <w:shd w:val="clear" w:color="auto" w:fill="BFBFBF" w:themeFill="background1" w:themeFillShade="BF"/>
            <w:vAlign w:val="center"/>
          </w:tcPr>
          <w:p w14:paraId="0A9AC8BF" w14:textId="007462F8" w:rsidR="00BA7158" w:rsidRDefault="00BA7158" w:rsidP="00F43165">
            <w:pPr>
              <w:spacing w:before="0" w:after="120" w:line="240" w:lineRule="auto"/>
              <w:jc w:val="center"/>
              <w:rPr>
                <w:lang w:eastAsia="x-none"/>
              </w:rPr>
            </w:pPr>
            <w:r>
              <w:rPr>
                <w:lang w:eastAsia="x-none"/>
              </w:rPr>
              <w:t>Measure</w:t>
            </w:r>
          </w:p>
        </w:tc>
        <w:tc>
          <w:tcPr>
            <w:tcW w:w="1052" w:type="dxa"/>
            <w:shd w:val="clear" w:color="auto" w:fill="BFBFBF" w:themeFill="background1" w:themeFillShade="BF"/>
            <w:vAlign w:val="center"/>
          </w:tcPr>
          <w:p w14:paraId="6F13FE7A" w14:textId="5E6D96D1" w:rsidR="00BA7158" w:rsidRDefault="00BA7158" w:rsidP="00F43165">
            <w:pPr>
              <w:spacing w:before="0" w:after="120" w:line="240" w:lineRule="auto"/>
              <w:jc w:val="center"/>
              <w:rPr>
                <w:lang w:eastAsia="x-none"/>
              </w:rPr>
            </w:pPr>
            <w:r>
              <w:rPr>
                <w:lang w:eastAsia="x-none"/>
              </w:rPr>
              <w:t>Sensitive to sync errors?</w:t>
            </w:r>
          </w:p>
        </w:tc>
        <w:tc>
          <w:tcPr>
            <w:tcW w:w="1738" w:type="dxa"/>
            <w:shd w:val="clear" w:color="auto" w:fill="BFBFBF" w:themeFill="background1" w:themeFillShade="BF"/>
            <w:vAlign w:val="center"/>
          </w:tcPr>
          <w:p w14:paraId="6D1673B7" w14:textId="5AD97D76" w:rsidR="00BA7158" w:rsidRDefault="00B6001C" w:rsidP="00F43165">
            <w:pPr>
              <w:spacing w:before="0" w:after="120" w:line="240" w:lineRule="auto"/>
              <w:jc w:val="center"/>
              <w:rPr>
                <w:lang w:eastAsia="x-none"/>
              </w:rPr>
            </w:pPr>
            <w:r>
              <w:rPr>
                <w:lang w:eastAsia="x-none"/>
              </w:rPr>
              <w:t xml:space="preserve">Accuracy depends on </w:t>
            </w:r>
            <w:r w:rsidR="00E0032E">
              <w:rPr>
                <w:lang w:eastAsia="x-none"/>
              </w:rPr>
              <w:t>antenna configuration</w:t>
            </w:r>
          </w:p>
        </w:tc>
        <w:tc>
          <w:tcPr>
            <w:tcW w:w="1327" w:type="dxa"/>
            <w:shd w:val="clear" w:color="auto" w:fill="BFBFBF" w:themeFill="background1" w:themeFillShade="BF"/>
            <w:vAlign w:val="center"/>
          </w:tcPr>
          <w:p w14:paraId="5E84674A" w14:textId="405605EB" w:rsidR="00BA7158" w:rsidRDefault="00110EA2" w:rsidP="00F43165">
            <w:pPr>
              <w:spacing w:before="0" w:after="120" w:line="240" w:lineRule="auto"/>
              <w:jc w:val="center"/>
              <w:rPr>
                <w:lang w:eastAsia="x-none"/>
              </w:rPr>
            </w:pPr>
            <w:r>
              <w:rPr>
                <w:lang w:eastAsia="x-none"/>
              </w:rPr>
              <w:t>Accuracy improves with BW</w:t>
            </w:r>
          </w:p>
        </w:tc>
      </w:tr>
      <w:tr w:rsidR="00BA7158" w14:paraId="21D82707" w14:textId="5860056F" w:rsidTr="008621D6">
        <w:trPr>
          <w:trHeight w:val="20"/>
        </w:trPr>
        <w:tc>
          <w:tcPr>
            <w:tcW w:w="2515" w:type="dxa"/>
          </w:tcPr>
          <w:p w14:paraId="2A4CBC19" w14:textId="76147AE0" w:rsidR="00BA7158" w:rsidRDefault="00BD6E79" w:rsidP="00F43165">
            <w:pPr>
              <w:spacing w:before="0" w:after="120" w:line="240" w:lineRule="auto"/>
              <w:jc w:val="left"/>
              <w:rPr>
                <w:lang w:eastAsia="x-none"/>
              </w:rPr>
            </w:pPr>
            <w:r>
              <w:rPr>
                <w:lang w:eastAsia="x-none"/>
              </w:rPr>
              <w:t xml:space="preserve">SL </w:t>
            </w:r>
            <w:r w:rsidR="00BA7158">
              <w:rPr>
                <w:lang w:eastAsia="x-none"/>
              </w:rPr>
              <w:t>RTT</w:t>
            </w:r>
          </w:p>
        </w:tc>
        <w:tc>
          <w:tcPr>
            <w:tcW w:w="3330" w:type="dxa"/>
          </w:tcPr>
          <w:p w14:paraId="5CD8DB7B" w14:textId="4F52DF79" w:rsidR="00BA7158" w:rsidRDefault="00BD6E79" w:rsidP="00F43165">
            <w:pPr>
              <w:spacing w:before="0" w:after="120" w:line="240" w:lineRule="auto"/>
              <w:jc w:val="left"/>
              <w:rPr>
                <w:lang w:eastAsia="x-none"/>
              </w:rPr>
            </w:pPr>
            <w:r w:rsidRPr="00BD6E79">
              <w:rPr>
                <w:lang w:eastAsia="x-none"/>
              </w:rPr>
              <w:t>SL UE Rx – Tx time difference</w:t>
            </w:r>
          </w:p>
        </w:tc>
        <w:tc>
          <w:tcPr>
            <w:tcW w:w="1052" w:type="dxa"/>
          </w:tcPr>
          <w:p w14:paraId="0668D3B5" w14:textId="362DB31B" w:rsidR="00BA7158" w:rsidRDefault="000A18D9" w:rsidP="00F43165">
            <w:pPr>
              <w:spacing w:before="0" w:after="120" w:line="240" w:lineRule="auto"/>
              <w:jc w:val="left"/>
              <w:rPr>
                <w:lang w:eastAsia="x-none"/>
              </w:rPr>
            </w:pPr>
            <w:r>
              <w:rPr>
                <w:lang w:eastAsia="x-none"/>
              </w:rPr>
              <w:t>N</w:t>
            </w:r>
            <w:r w:rsidR="005C0C10">
              <w:rPr>
                <w:lang w:eastAsia="x-none"/>
              </w:rPr>
              <w:t>o</w:t>
            </w:r>
            <w:r>
              <w:rPr>
                <w:lang w:eastAsia="x-none"/>
              </w:rPr>
              <w:t xml:space="preserve"> </w:t>
            </w:r>
          </w:p>
        </w:tc>
        <w:tc>
          <w:tcPr>
            <w:tcW w:w="1738" w:type="dxa"/>
          </w:tcPr>
          <w:p w14:paraId="7E8E67F2" w14:textId="5F7E2EA5" w:rsidR="00BA7158" w:rsidRDefault="000A18D9" w:rsidP="00F43165">
            <w:pPr>
              <w:spacing w:before="0" w:after="120" w:line="240" w:lineRule="auto"/>
              <w:jc w:val="left"/>
              <w:rPr>
                <w:lang w:eastAsia="x-none"/>
              </w:rPr>
            </w:pPr>
            <w:r>
              <w:rPr>
                <w:lang w:eastAsia="x-none"/>
              </w:rPr>
              <w:t>N</w:t>
            </w:r>
            <w:r w:rsidR="002F6671">
              <w:rPr>
                <w:lang w:eastAsia="x-none"/>
              </w:rPr>
              <w:t>o</w:t>
            </w:r>
          </w:p>
        </w:tc>
        <w:tc>
          <w:tcPr>
            <w:tcW w:w="1327" w:type="dxa"/>
          </w:tcPr>
          <w:p w14:paraId="76BD5781" w14:textId="26FD0671" w:rsidR="00BA7158" w:rsidRDefault="000A18D9" w:rsidP="00F43165">
            <w:pPr>
              <w:spacing w:before="0" w:after="120" w:line="240" w:lineRule="auto"/>
              <w:jc w:val="left"/>
              <w:rPr>
                <w:lang w:eastAsia="x-none"/>
              </w:rPr>
            </w:pPr>
            <w:r>
              <w:rPr>
                <w:lang w:eastAsia="x-none"/>
              </w:rPr>
              <w:t>Y</w:t>
            </w:r>
            <w:r w:rsidR="00110EA2">
              <w:rPr>
                <w:lang w:eastAsia="x-none"/>
              </w:rPr>
              <w:t>es</w:t>
            </w:r>
            <w:r>
              <w:rPr>
                <w:lang w:eastAsia="x-none"/>
              </w:rPr>
              <w:t xml:space="preserve"> </w:t>
            </w:r>
          </w:p>
        </w:tc>
      </w:tr>
      <w:tr w:rsidR="00BA7158" w14:paraId="21353560" w14:textId="235DA5B5" w:rsidTr="008621D6">
        <w:trPr>
          <w:trHeight w:val="20"/>
        </w:trPr>
        <w:tc>
          <w:tcPr>
            <w:tcW w:w="2515" w:type="dxa"/>
          </w:tcPr>
          <w:p w14:paraId="7C5E0504" w14:textId="5B7F0099" w:rsidR="00BA7158" w:rsidRDefault="00BA7158" w:rsidP="00F43165">
            <w:pPr>
              <w:spacing w:before="0" w:after="120" w:line="240" w:lineRule="auto"/>
              <w:jc w:val="left"/>
              <w:rPr>
                <w:lang w:eastAsia="x-none"/>
              </w:rPr>
            </w:pPr>
            <w:r>
              <w:rPr>
                <w:lang w:eastAsia="x-none"/>
              </w:rPr>
              <w:t>SL-AoA</w:t>
            </w:r>
          </w:p>
        </w:tc>
        <w:tc>
          <w:tcPr>
            <w:tcW w:w="3330" w:type="dxa"/>
          </w:tcPr>
          <w:p w14:paraId="3DF3639D" w14:textId="629910F5" w:rsidR="00BA7158" w:rsidRDefault="00BD6E79" w:rsidP="00F43165">
            <w:pPr>
              <w:spacing w:before="0" w:after="120" w:line="240" w:lineRule="auto"/>
              <w:jc w:val="left"/>
              <w:rPr>
                <w:lang w:eastAsia="x-none"/>
              </w:rPr>
            </w:pPr>
            <w:r w:rsidRPr="00BD6E79">
              <w:rPr>
                <w:lang w:eastAsia="x-none"/>
              </w:rPr>
              <w:t>SL Angle of Arrival</w:t>
            </w:r>
          </w:p>
        </w:tc>
        <w:tc>
          <w:tcPr>
            <w:tcW w:w="1052" w:type="dxa"/>
          </w:tcPr>
          <w:p w14:paraId="3D414CEF" w14:textId="01B6451C" w:rsidR="00BA7158" w:rsidRDefault="000A18D9" w:rsidP="00F43165">
            <w:pPr>
              <w:spacing w:before="0" w:after="120" w:line="240" w:lineRule="auto"/>
              <w:jc w:val="left"/>
              <w:rPr>
                <w:lang w:eastAsia="x-none"/>
              </w:rPr>
            </w:pPr>
            <w:r>
              <w:rPr>
                <w:lang w:eastAsia="x-none"/>
              </w:rPr>
              <w:t>N</w:t>
            </w:r>
            <w:r w:rsidR="005C0C10">
              <w:rPr>
                <w:lang w:eastAsia="x-none"/>
              </w:rPr>
              <w:t>o</w:t>
            </w:r>
            <w:r>
              <w:rPr>
                <w:lang w:eastAsia="x-none"/>
              </w:rPr>
              <w:t xml:space="preserve"> </w:t>
            </w:r>
          </w:p>
        </w:tc>
        <w:tc>
          <w:tcPr>
            <w:tcW w:w="1738" w:type="dxa"/>
          </w:tcPr>
          <w:p w14:paraId="0D3150EF" w14:textId="2BCAFC39" w:rsidR="00BA7158" w:rsidRDefault="000A18D9" w:rsidP="00F43165">
            <w:pPr>
              <w:spacing w:before="0" w:after="120" w:line="240" w:lineRule="auto"/>
              <w:jc w:val="left"/>
              <w:rPr>
                <w:lang w:eastAsia="x-none"/>
              </w:rPr>
            </w:pPr>
            <w:r>
              <w:rPr>
                <w:lang w:eastAsia="x-none"/>
              </w:rPr>
              <w:t>Y</w:t>
            </w:r>
            <w:r w:rsidR="002F6671">
              <w:rPr>
                <w:lang w:eastAsia="x-none"/>
              </w:rPr>
              <w:t>e</w:t>
            </w:r>
            <w:r w:rsidR="00110EA2">
              <w:rPr>
                <w:lang w:eastAsia="x-none"/>
              </w:rPr>
              <w:t>s</w:t>
            </w:r>
            <w:r>
              <w:rPr>
                <w:lang w:eastAsia="x-none"/>
              </w:rPr>
              <w:t xml:space="preserve"> (Rx)</w:t>
            </w:r>
          </w:p>
        </w:tc>
        <w:tc>
          <w:tcPr>
            <w:tcW w:w="1327" w:type="dxa"/>
          </w:tcPr>
          <w:p w14:paraId="5AAAE50C" w14:textId="5F32529D" w:rsidR="00BA7158" w:rsidRDefault="000A18D9" w:rsidP="00F43165">
            <w:pPr>
              <w:spacing w:before="0" w:after="120" w:line="240" w:lineRule="auto"/>
              <w:jc w:val="left"/>
              <w:rPr>
                <w:lang w:eastAsia="x-none"/>
              </w:rPr>
            </w:pPr>
            <w:r>
              <w:rPr>
                <w:lang w:eastAsia="x-none"/>
              </w:rPr>
              <w:t>N</w:t>
            </w:r>
            <w:r w:rsidR="00110EA2">
              <w:rPr>
                <w:lang w:eastAsia="x-none"/>
              </w:rPr>
              <w:t>o</w:t>
            </w:r>
            <w:r>
              <w:rPr>
                <w:lang w:eastAsia="x-none"/>
              </w:rPr>
              <w:t xml:space="preserve"> </w:t>
            </w:r>
          </w:p>
        </w:tc>
      </w:tr>
      <w:tr w:rsidR="00BA7158" w14:paraId="7E789FA3" w14:textId="2A036191" w:rsidTr="008621D6">
        <w:trPr>
          <w:trHeight w:val="20"/>
        </w:trPr>
        <w:tc>
          <w:tcPr>
            <w:tcW w:w="2515" w:type="dxa"/>
          </w:tcPr>
          <w:p w14:paraId="114D58B4" w14:textId="241FE7CB" w:rsidR="00BA7158" w:rsidRDefault="003A40BE" w:rsidP="00F43165">
            <w:pPr>
              <w:spacing w:before="0" w:after="120" w:line="240" w:lineRule="auto"/>
              <w:jc w:val="left"/>
              <w:rPr>
                <w:lang w:eastAsia="x-none"/>
              </w:rPr>
            </w:pPr>
            <w:r>
              <w:rPr>
                <w:lang w:eastAsia="x-none"/>
              </w:rPr>
              <w:t>SL-TDoA (UL-TDoA like)</w:t>
            </w:r>
          </w:p>
        </w:tc>
        <w:tc>
          <w:tcPr>
            <w:tcW w:w="3330" w:type="dxa"/>
          </w:tcPr>
          <w:p w14:paraId="5F50A70A" w14:textId="4F0EA89D" w:rsidR="00BA7158" w:rsidRDefault="00BD6E79" w:rsidP="00F43165">
            <w:pPr>
              <w:spacing w:before="0" w:after="120" w:line="240" w:lineRule="auto"/>
              <w:jc w:val="left"/>
              <w:rPr>
                <w:lang w:eastAsia="x-none"/>
              </w:rPr>
            </w:pPr>
            <w:r w:rsidRPr="00BD6E79">
              <w:rPr>
                <w:lang w:eastAsia="x-none"/>
              </w:rPr>
              <w:t>SL Relative Time of Arrival</w:t>
            </w:r>
          </w:p>
        </w:tc>
        <w:tc>
          <w:tcPr>
            <w:tcW w:w="1052" w:type="dxa"/>
          </w:tcPr>
          <w:p w14:paraId="34250692" w14:textId="77E8C09D" w:rsidR="00BA7158" w:rsidRDefault="000A18D9" w:rsidP="00F43165">
            <w:pPr>
              <w:spacing w:before="0" w:after="120" w:line="240" w:lineRule="auto"/>
              <w:jc w:val="left"/>
              <w:rPr>
                <w:lang w:eastAsia="x-none"/>
              </w:rPr>
            </w:pPr>
            <w:r>
              <w:rPr>
                <w:lang w:eastAsia="x-none"/>
              </w:rPr>
              <w:t>Y</w:t>
            </w:r>
            <w:r w:rsidR="005C0C10">
              <w:rPr>
                <w:lang w:eastAsia="x-none"/>
              </w:rPr>
              <w:t>es</w:t>
            </w:r>
            <w:r>
              <w:rPr>
                <w:lang w:eastAsia="x-none"/>
              </w:rPr>
              <w:t xml:space="preserve"> </w:t>
            </w:r>
          </w:p>
        </w:tc>
        <w:tc>
          <w:tcPr>
            <w:tcW w:w="1738" w:type="dxa"/>
          </w:tcPr>
          <w:p w14:paraId="0B79E403" w14:textId="4AE6B5BD" w:rsidR="00BA7158" w:rsidRDefault="000A18D9" w:rsidP="00F43165">
            <w:pPr>
              <w:spacing w:before="0" w:after="120" w:line="240" w:lineRule="auto"/>
              <w:jc w:val="left"/>
              <w:rPr>
                <w:lang w:eastAsia="x-none"/>
              </w:rPr>
            </w:pPr>
            <w:r>
              <w:rPr>
                <w:lang w:eastAsia="x-none"/>
              </w:rPr>
              <w:t>N</w:t>
            </w:r>
            <w:r w:rsidR="002F6671">
              <w:rPr>
                <w:lang w:eastAsia="x-none"/>
              </w:rPr>
              <w:t>o</w:t>
            </w:r>
          </w:p>
        </w:tc>
        <w:tc>
          <w:tcPr>
            <w:tcW w:w="1327" w:type="dxa"/>
          </w:tcPr>
          <w:p w14:paraId="5EC2BB7C" w14:textId="6806A2E0" w:rsidR="00BA7158" w:rsidRDefault="000A18D9" w:rsidP="00F43165">
            <w:pPr>
              <w:spacing w:before="0" w:after="120" w:line="240" w:lineRule="auto"/>
              <w:jc w:val="left"/>
              <w:rPr>
                <w:lang w:eastAsia="x-none"/>
              </w:rPr>
            </w:pPr>
            <w:r>
              <w:rPr>
                <w:lang w:eastAsia="x-none"/>
              </w:rPr>
              <w:t>Y</w:t>
            </w:r>
            <w:r w:rsidR="00110EA2">
              <w:rPr>
                <w:lang w:eastAsia="x-none"/>
              </w:rPr>
              <w:t>es</w:t>
            </w:r>
            <w:r>
              <w:rPr>
                <w:lang w:eastAsia="x-none"/>
              </w:rPr>
              <w:t xml:space="preserve"> </w:t>
            </w:r>
          </w:p>
        </w:tc>
      </w:tr>
      <w:tr w:rsidR="003A40BE" w14:paraId="04326421" w14:textId="77777777" w:rsidTr="008621D6">
        <w:trPr>
          <w:trHeight w:val="20"/>
        </w:trPr>
        <w:tc>
          <w:tcPr>
            <w:tcW w:w="2515" w:type="dxa"/>
          </w:tcPr>
          <w:p w14:paraId="6419296D" w14:textId="3547107F" w:rsidR="003A40BE" w:rsidRDefault="003A40BE" w:rsidP="00F43165">
            <w:pPr>
              <w:spacing w:before="0" w:after="120" w:line="240" w:lineRule="auto"/>
              <w:jc w:val="left"/>
              <w:rPr>
                <w:lang w:eastAsia="x-none"/>
              </w:rPr>
            </w:pPr>
            <w:r>
              <w:rPr>
                <w:lang w:eastAsia="x-none"/>
              </w:rPr>
              <w:t>SL-TDoA (DL-TDoA like)</w:t>
            </w:r>
          </w:p>
        </w:tc>
        <w:tc>
          <w:tcPr>
            <w:tcW w:w="3330" w:type="dxa"/>
          </w:tcPr>
          <w:p w14:paraId="34572107" w14:textId="5D619881" w:rsidR="003A40BE" w:rsidRDefault="00BD6E79" w:rsidP="00F43165">
            <w:pPr>
              <w:spacing w:before="0" w:after="120" w:line="240" w:lineRule="auto"/>
              <w:jc w:val="left"/>
              <w:rPr>
                <w:lang w:eastAsia="x-none"/>
              </w:rPr>
            </w:pPr>
            <w:r w:rsidRPr="00BD6E79">
              <w:rPr>
                <w:lang w:eastAsia="x-none"/>
              </w:rPr>
              <w:t>SL RSTD</w:t>
            </w:r>
          </w:p>
        </w:tc>
        <w:tc>
          <w:tcPr>
            <w:tcW w:w="1052" w:type="dxa"/>
          </w:tcPr>
          <w:p w14:paraId="0D9AC8A3" w14:textId="691482DC" w:rsidR="003A40BE" w:rsidRDefault="000A18D9" w:rsidP="00F43165">
            <w:pPr>
              <w:spacing w:before="0" w:after="120" w:line="240" w:lineRule="auto"/>
              <w:jc w:val="left"/>
              <w:rPr>
                <w:lang w:eastAsia="x-none"/>
              </w:rPr>
            </w:pPr>
            <w:r>
              <w:rPr>
                <w:lang w:eastAsia="x-none"/>
              </w:rPr>
              <w:t>Y</w:t>
            </w:r>
            <w:r w:rsidR="005C0C10">
              <w:rPr>
                <w:lang w:eastAsia="x-none"/>
              </w:rPr>
              <w:t>es</w:t>
            </w:r>
            <w:r>
              <w:rPr>
                <w:lang w:eastAsia="x-none"/>
              </w:rPr>
              <w:t xml:space="preserve"> </w:t>
            </w:r>
          </w:p>
        </w:tc>
        <w:tc>
          <w:tcPr>
            <w:tcW w:w="1738" w:type="dxa"/>
          </w:tcPr>
          <w:p w14:paraId="060FC672" w14:textId="6D505F81" w:rsidR="003A40BE" w:rsidRDefault="000A18D9" w:rsidP="00F43165">
            <w:pPr>
              <w:spacing w:before="0" w:after="120" w:line="240" w:lineRule="auto"/>
              <w:jc w:val="left"/>
              <w:rPr>
                <w:lang w:eastAsia="x-none"/>
              </w:rPr>
            </w:pPr>
            <w:r>
              <w:rPr>
                <w:lang w:eastAsia="x-none"/>
              </w:rPr>
              <w:t>N</w:t>
            </w:r>
            <w:r w:rsidR="002F6671">
              <w:rPr>
                <w:lang w:eastAsia="x-none"/>
              </w:rPr>
              <w:t>o</w:t>
            </w:r>
          </w:p>
        </w:tc>
        <w:tc>
          <w:tcPr>
            <w:tcW w:w="1327" w:type="dxa"/>
          </w:tcPr>
          <w:p w14:paraId="263CC3DB" w14:textId="1249AF4C" w:rsidR="003A40BE" w:rsidRDefault="000A18D9" w:rsidP="00F43165">
            <w:pPr>
              <w:spacing w:before="0" w:after="120" w:line="240" w:lineRule="auto"/>
              <w:jc w:val="left"/>
              <w:rPr>
                <w:lang w:eastAsia="x-none"/>
              </w:rPr>
            </w:pPr>
            <w:r>
              <w:rPr>
                <w:lang w:eastAsia="x-none"/>
              </w:rPr>
              <w:t>Y</w:t>
            </w:r>
            <w:r w:rsidR="00110EA2">
              <w:rPr>
                <w:lang w:eastAsia="x-none"/>
              </w:rPr>
              <w:t>es</w:t>
            </w:r>
            <w:r>
              <w:rPr>
                <w:lang w:eastAsia="x-none"/>
              </w:rPr>
              <w:t xml:space="preserve"> </w:t>
            </w:r>
          </w:p>
        </w:tc>
      </w:tr>
      <w:tr w:rsidR="003A40BE" w14:paraId="370C8CFA" w14:textId="77777777" w:rsidTr="008621D6">
        <w:trPr>
          <w:trHeight w:val="246"/>
        </w:trPr>
        <w:tc>
          <w:tcPr>
            <w:tcW w:w="2515" w:type="dxa"/>
          </w:tcPr>
          <w:p w14:paraId="68F645C0" w14:textId="3DE97BD8" w:rsidR="003A40BE" w:rsidRDefault="003A40BE" w:rsidP="00F43165">
            <w:pPr>
              <w:spacing w:before="0" w:after="120" w:line="240" w:lineRule="auto"/>
              <w:jc w:val="left"/>
              <w:rPr>
                <w:lang w:eastAsia="x-none"/>
              </w:rPr>
            </w:pPr>
            <w:r>
              <w:rPr>
                <w:lang w:eastAsia="x-none"/>
              </w:rPr>
              <w:t xml:space="preserve">SL-AoD </w:t>
            </w:r>
          </w:p>
        </w:tc>
        <w:tc>
          <w:tcPr>
            <w:tcW w:w="3330" w:type="dxa"/>
          </w:tcPr>
          <w:p w14:paraId="4ADEBE9A" w14:textId="37E93CE9" w:rsidR="003A40BE" w:rsidRDefault="00BD6E79" w:rsidP="00F43165">
            <w:pPr>
              <w:spacing w:before="0" w:after="120" w:line="240" w:lineRule="auto"/>
              <w:jc w:val="left"/>
              <w:rPr>
                <w:lang w:eastAsia="x-none"/>
              </w:rPr>
            </w:pPr>
            <w:r w:rsidRPr="00BD6E79">
              <w:rPr>
                <w:lang w:eastAsia="x-none"/>
              </w:rPr>
              <w:t>SL PRS-RSRP and SL PRS-RSRPP</w:t>
            </w:r>
          </w:p>
        </w:tc>
        <w:tc>
          <w:tcPr>
            <w:tcW w:w="1052" w:type="dxa"/>
          </w:tcPr>
          <w:p w14:paraId="5E42EA58" w14:textId="74A47A0E" w:rsidR="003A40BE" w:rsidRDefault="000A18D9" w:rsidP="00F43165">
            <w:pPr>
              <w:spacing w:before="0" w:after="120" w:line="240" w:lineRule="auto"/>
              <w:jc w:val="left"/>
              <w:rPr>
                <w:lang w:eastAsia="x-none"/>
              </w:rPr>
            </w:pPr>
            <w:r>
              <w:rPr>
                <w:lang w:eastAsia="x-none"/>
              </w:rPr>
              <w:t>N</w:t>
            </w:r>
            <w:r w:rsidR="00E0032E">
              <w:rPr>
                <w:lang w:eastAsia="x-none"/>
              </w:rPr>
              <w:t>o</w:t>
            </w:r>
            <w:r>
              <w:rPr>
                <w:lang w:eastAsia="x-none"/>
              </w:rPr>
              <w:t xml:space="preserve"> </w:t>
            </w:r>
          </w:p>
        </w:tc>
        <w:tc>
          <w:tcPr>
            <w:tcW w:w="1738" w:type="dxa"/>
          </w:tcPr>
          <w:p w14:paraId="482507FC" w14:textId="66C49D8A" w:rsidR="003A40BE" w:rsidRDefault="000A18D9" w:rsidP="00F43165">
            <w:pPr>
              <w:spacing w:before="0" w:after="120" w:line="240" w:lineRule="auto"/>
              <w:jc w:val="left"/>
              <w:rPr>
                <w:lang w:eastAsia="x-none"/>
              </w:rPr>
            </w:pPr>
            <w:r>
              <w:rPr>
                <w:lang w:eastAsia="x-none"/>
              </w:rPr>
              <w:t>Y</w:t>
            </w:r>
            <w:r w:rsidR="002F6671">
              <w:rPr>
                <w:lang w:eastAsia="x-none"/>
              </w:rPr>
              <w:t>e</w:t>
            </w:r>
            <w:r w:rsidR="00110EA2">
              <w:rPr>
                <w:lang w:eastAsia="x-none"/>
              </w:rPr>
              <w:t>s</w:t>
            </w:r>
            <w:r>
              <w:rPr>
                <w:lang w:eastAsia="x-none"/>
              </w:rPr>
              <w:t xml:space="preserve"> (Tx)</w:t>
            </w:r>
          </w:p>
        </w:tc>
        <w:tc>
          <w:tcPr>
            <w:tcW w:w="1327" w:type="dxa"/>
          </w:tcPr>
          <w:p w14:paraId="4FB03C77" w14:textId="6F0C1AFF" w:rsidR="003A40BE" w:rsidRDefault="000A18D9" w:rsidP="00F43165">
            <w:pPr>
              <w:spacing w:before="0" w:after="120" w:line="240" w:lineRule="auto"/>
              <w:jc w:val="left"/>
              <w:rPr>
                <w:lang w:eastAsia="x-none"/>
              </w:rPr>
            </w:pPr>
            <w:r>
              <w:rPr>
                <w:lang w:eastAsia="x-none"/>
              </w:rPr>
              <w:t>N</w:t>
            </w:r>
            <w:r w:rsidR="00110EA2">
              <w:rPr>
                <w:lang w:eastAsia="x-none"/>
              </w:rPr>
              <w:t>o</w:t>
            </w:r>
            <w:r>
              <w:rPr>
                <w:lang w:eastAsia="x-none"/>
              </w:rPr>
              <w:t xml:space="preserve"> </w:t>
            </w:r>
          </w:p>
        </w:tc>
      </w:tr>
    </w:tbl>
    <w:p w14:paraId="57D9D5AE" w14:textId="77777777" w:rsidR="00BC1F4F" w:rsidRDefault="00BC1F4F" w:rsidP="00F236A1">
      <w:pPr>
        <w:jc w:val="both"/>
        <w:rPr>
          <w:lang w:eastAsia="x-none"/>
        </w:rPr>
      </w:pPr>
    </w:p>
    <w:p w14:paraId="59CF6C7F" w14:textId="28E813C7" w:rsidR="00F236A1" w:rsidRPr="004F599D" w:rsidRDefault="00F236A1" w:rsidP="00F236A1">
      <w:pPr>
        <w:pStyle w:val="Heading2"/>
        <w:rPr>
          <w:lang w:val="en-US"/>
        </w:rPr>
      </w:pPr>
      <w:r w:rsidRPr="004F599D">
        <w:rPr>
          <w:lang w:val="en-US"/>
        </w:rPr>
        <w:t>Measurement report</w:t>
      </w:r>
    </w:p>
    <w:p w14:paraId="6677907A" w14:textId="63A0B69D" w:rsidR="003703A4" w:rsidRPr="00E15BB6" w:rsidRDefault="00F32F10" w:rsidP="003703A4">
      <w:pPr>
        <w:jc w:val="both"/>
        <w:rPr>
          <w:lang w:eastAsia="x-none"/>
        </w:rPr>
      </w:pPr>
      <w:r w:rsidRPr="00EB28F1">
        <w:rPr>
          <w:lang w:eastAsia="x-none"/>
        </w:rPr>
        <w:t xml:space="preserve">In our understanding the measurement report has the target to </w:t>
      </w:r>
      <w:r w:rsidR="00DB7EE3" w:rsidRPr="00EB28F1">
        <w:rPr>
          <w:lang w:eastAsia="x-none"/>
        </w:rPr>
        <w:t>transport the measure</w:t>
      </w:r>
      <w:r w:rsidR="004F599D" w:rsidRPr="00E15BB6">
        <w:rPr>
          <w:lang w:eastAsia="x-none"/>
        </w:rPr>
        <w:t xml:space="preserve"> </w:t>
      </w:r>
      <w:r w:rsidR="009354AF" w:rsidRPr="00E15BB6">
        <w:rPr>
          <w:lang w:eastAsia="x-none"/>
        </w:rPr>
        <w:t xml:space="preserve">information. </w:t>
      </w:r>
      <w:r w:rsidR="00C93901" w:rsidRPr="00E15BB6">
        <w:rPr>
          <w:lang w:eastAsia="x-none"/>
        </w:rPr>
        <w:t xml:space="preserve">During RAN1#110 a list of </w:t>
      </w:r>
      <w:r w:rsidR="00CE2BA5" w:rsidRPr="00E15BB6">
        <w:rPr>
          <w:lang w:eastAsia="x-none"/>
        </w:rPr>
        <w:t xml:space="preserve">parameters of the measurement report was added. </w:t>
      </w:r>
      <w:r w:rsidR="00FB11F3" w:rsidRPr="00E15BB6">
        <w:rPr>
          <w:lang w:eastAsia="x-none"/>
        </w:rPr>
        <w:t xml:space="preserve">However, there can be cases wherein a UE </w:t>
      </w:r>
      <w:r w:rsidR="00C70F7B" w:rsidRPr="00E15BB6">
        <w:rPr>
          <w:lang w:eastAsia="x-none"/>
        </w:rPr>
        <w:t>in certain roles</w:t>
      </w:r>
      <w:r w:rsidR="00753168" w:rsidRPr="00E15BB6">
        <w:rPr>
          <w:lang w:eastAsia="x-none"/>
        </w:rPr>
        <w:t xml:space="preserve">, e.g., </w:t>
      </w:r>
      <w:r w:rsidR="009C51CE" w:rsidRPr="00E15BB6">
        <w:rPr>
          <w:lang w:eastAsia="x-none"/>
        </w:rPr>
        <w:t>a reference or anchor UE</w:t>
      </w:r>
      <w:r w:rsidR="0057106F" w:rsidRPr="00E15BB6">
        <w:rPr>
          <w:lang w:eastAsia="x-none"/>
        </w:rPr>
        <w:t xml:space="preserve">, may be </w:t>
      </w:r>
      <w:r w:rsidR="00C255A9" w:rsidRPr="00E15BB6">
        <w:rPr>
          <w:lang w:eastAsia="x-none"/>
        </w:rPr>
        <w:t xml:space="preserve">aware of its location and may need to provide such information </w:t>
      </w:r>
      <w:r w:rsidR="001461E4" w:rsidRPr="00E15BB6">
        <w:rPr>
          <w:lang w:eastAsia="x-none"/>
        </w:rPr>
        <w:t xml:space="preserve">(e.g., latitude/longitude/altitude, or coordinates using GCS/LCS, etc.) to a </w:t>
      </w:r>
      <w:r w:rsidR="00DB74C9" w:rsidRPr="00E15BB6">
        <w:rPr>
          <w:lang w:eastAsia="x-none"/>
        </w:rPr>
        <w:t>server UE or to the LMF, e.g., for</w:t>
      </w:r>
      <w:r w:rsidR="001461E4" w:rsidRPr="00E15BB6">
        <w:rPr>
          <w:lang w:eastAsia="x-none"/>
        </w:rPr>
        <w:t xml:space="preserve"> </w:t>
      </w:r>
      <w:r w:rsidR="004259BB" w:rsidRPr="00E15BB6">
        <w:rPr>
          <w:lang w:eastAsia="x-none"/>
        </w:rPr>
        <w:t>calculation of absolute positioning for a target UE.</w:t>
      </w:r>
    </w:p>
    <w:p w14:paraId="13EE7C81" w14:textId="77777777" w:rsidR="003703A4" w:rsidRPr="00E15BB6" w:rsidRDefault="003703A4" w:rsidP="003703A4">
      <w:pPr>
        <w:pStyle w:val="3GPPText"/>
        <w:numPr>
          <w:ilvl w:val="0"/>
          <w:numId w:val="10"/>
        </w:numPr>
      </w:pPr>
    </w:p>
    <w:p w14:paraId="21348237" w14:textId="17080852" w:rsidR="000B070D" w:rsidRPr="00E15BB6" w:rsidRDefault="00C6144A" w:rsidP="003703A4">
      <w:pPr>
        <w:pStyle w:val="3GPPText"/>
        <w:numPr>
          <w:ilvl w:val="1"/>
          <w:numId w:val="10"/>
        </w:numPr>
        <w:rPr>
          <w:b/>
        </w:rPr>
      </w:pPr>
      <w:r w:rsidRPr="00E15BB6">
        <w:rPr>
          <w:b/>
        </w:rPr>
        <w:t xml:space="preserve">Add </w:t>
      </w:r>
      <w:r w:rsidR="006C1B8C" w:rsidRPr="00E15BB6">
        <w:rPr>
          <w:b/>
        </w:rPr>
        <w:t>the following information to the list of potential measurement report fields:</w:t>
      </w:r>
    </w:p>
    <w:p w14:paraId="6A02CEF2" w14:textId="7394F84B" w:rsidR="00DB7EE3" w:rsidRPr="000632FF" w:rsidRDefault="00495C64" w:rsidP="00E15BB6">
      <w:pPr>
        <w:pStyle w:val="3GPPText"/>
        <w:numPr>
          <w:ilvl w:val="2"/>
          <w:numId w:val="10"/>
        </w:numPr>
      </w:pPr>
      <w:r w:rsidRPr="00E15BB6">
        <w:rPr>
          <w:b/>
        </w:rPr>
        <w:t>UE location information, that may include latitude</w:t>
      </w:r>
      <w:r w:rsidR="006A1802" w:rsidRPr="00E15BB6">
        <w:rPr>
          <w:b/>
        </w:rPr>
        <w:t>/</w:t>
      </w:r>
      <w:r w:rsidRPr="00E15BB6">
        <w:rPr>
          <w:b/>
        </w:rPr>
        <w:t>l</w:t>
      </w:r>
      <w:r w:rsidR="006A1802" w:rsidRPr="00E15BB6">
        <w:rPr>
          <w:b/>
        </w:rPr>
        <w:t>ongitude/</w:t>
      </w:r>
      <w:r w:rsidRPr="00E15BB6">
        <w:rPr>
          <w:b/>
        </w:rPr>
        <w:t>altitude information</w:t>
      </w:r>
      <w:r w:rsidR="006A1802" w:rsidRPr="00E15BB6">
        <w:rPr>
          <w:b/>
        </w:rPr>
        <w:t xml:space="preserve">, </w:t>
      </w:r>
      <w:r w:rsidR="00C50F81" w:rsidRPr="00E15BB6">
        <w:rPr>
          <w:b/>
        </w:rPr>
        <w:t>or location coordinates,</w:t>
      </w:r>
      <w:r w:rsidR="006A1802" w:rsidRPr="00E15BB6">
        <w:rPr>
          <w:b/>
        </w:rPr>
        <w:t xml:space="preserve"> together with </w:t>
      </w:r>
      <w:r w:rsidR="00AE35D4" w:rsidRPr="00E15BB6">
        <w:rPr>
          <w:b/>
        </w:rPr>
        <w:t xml:space="preserve">any qualifying </w:t>
      </w:r>
      <w:r w:rsidR="000632FF" w:rsidRPr="00E15BB6">
        <w:rPr>
          <w:b/>
        </w:rPr>
        <w:t>information</w:t>
      </w:r>
      <w:r w:rsidR="00AE35D4" w:rsidRPr="00E15BB6">
        <w:rPr>
          <w:b/>
        </w:rPr>
        <w:t xml:space="preserve"> about the location, e.g., </w:t>
      </w:r>
      <w:r w:rsidR="0057600E" w:rsidRPr="00E15BB6">
        <w:rPr>
          <w:b/>
        </w:rPr>
        <w:t xml:space="preserve">associated </w:t>
      </w:r>
      <w:r w:rsidR="00505115" w:rsidRPr="00E15BB6">
        <w:rPr>
          <w:b/>
        </w:rPr>
        <w:t>uncertainty</w:t>
      </w:r>
      <w:r w:rsidR="0057600E" w:rsidRPr="00E15BB6">
        <w:rPr>
          <w:b/>
        </w:rPr>
        <w:t>, time-stamp, etc</w:t>
      </w:r>
      <w:r w:rsidR="00AE35D4" w:rsidRPr="00E15BB6">
        <w:rPr>
          <w:b/>
        </w:rPr>
        <w:t xml:space="preserve">. </w:t>
      </w:r>
    </w:p>
    <w:p w14:paraId="4B151C0C" w14:textId="77777777" w:rsidR="000632FF" w:rsidRDefault="000632FF" w:rsidP="000632FF">
      <w:pPr>
        <w:pStyle w:val="3GPPText"/>
      </w:pPr>
    </w:p>
    <w:p w14:paraId="48706F93" w14:textId="7CC6EB6D" w:rsidR="00DB7EE3" w:rsidRDefault="004D6CA0" w:rsidP="00DD5160">
      <w:pPr>
        <w:jc w:val="both"/>
        <w:rPr>
          <w:lang w:eastAsia="x-none"/>
        </w:rPr>
      </w:pPr>
      <w:r>
        <w:rPr>
          <w:lang w:eastAsia="x-none"/>
        </w:rPr>
        <w:t>Depending</w:t>
      </w:r>
      <w:r w:rsidR="00DB7EE3">
        <w:rPr>
          <w:lang w:eastAsia="x-none"/>
        </w:rPr>
        <w:t xml:space="preserve"> on the </w:t>
      </w:r>
      <w:r w:rsidR="00096B94">
        <w:rPr>
          <w:lang w:eastAsia="x-none"/>
        </w:rPr>
        <w:t>use case</w:t>
      </w:r>
      <w:r w:rsidR="00DB7EE3">
        <w:rPr>
          <w:lang w:eastAsia="x-none"/>
        </w:rPr>
        <w:t xml:space="preserve"> as well as the deployment </w:t>
      </w:r>
      <w:r w:rsidR="00C64794">
        <w:rPr>
          <w:lang w:eastAsia="x-none"/>
        </w:rPr>
        <w:t xml:space="preserve">scenario it might be beneficial to transmit the measurement report on either the PC5 or the Uu interface. </w:t>
      </w:r>
      <w:r w:rsidR="00095DB9">
        <w:rPr>
          <w:lang w:eastAsia="x-none"/>
        </w:rPr>
        <w:t xml:space="preserve">In a out of coverage scenario it will </w:t>
      </w:r>
      <w:r w:rsidR="00DD5160">
        <w:rPr>
          <w:lang w:eastAsia="x-none"/>
        </w:rPr>
        <w:t>be</w:t>
      </w:r>
      <w:r w:rsidR="00095DB9">
        <w:rPr>
          <w:lang w:eastAsia="x-none"/>
        </w:rPr>
        <w:t xml:space="preserve"> necessary to transmit the report on the PC5 interface. </w:t>
      </w:r>
      <w:r w:rsidR="00DD5160">
        <w:rPr>
          <w:lang w:eastAsia="x-none"/>
        </w:rPr>
        <w:t xml:space="preserve">An example where it is beneficial to transport the measurement report via the Uu interface is the case that </w:t>
      </w:r>
      <w:r w:rsidR="0025065F">
        <w:rPr>
          <w:lang w:eastAsia="x-none"/>
        </w:rPr>
        <w:t xml:space="preserve">measurement is requested by the LMF and thus it </w:t>
      </w:r>
      <w:r w:rsidR="00471EFE">
        <w:rPr>
          <w:lang w:eastAsia="x-none"/>
        </w:rPr>
        <w:t xml:space="preserve">would be </w:t>
      </w:r>
      <w:r w:rsidR="000D4F74">
        <w:rPr>
          <w:lang w:eastAsia="x-none"/>
        </w:rPr>
        <w:t>only</w:t>
      </w:r>
      <w:r w:rsidR="00471EFE">
        <w:rPr>
          <w:lang w:eastAsia="x-none"/>
        </w:rPr>
        <w:t xml:space="preserve"> reasonable</w:t>
      </w:r>
      <w:r w:rsidR="000D4F74">
        <w:rPr>
          <w:lang w:eastAsia="x-none"/>
        </w:rPr>
        <w:t xml:space="preserve"> to</w:t>
      </w:r>
      <w:r w:rsidR="004F599D">
        <w:rPr>
          <w:lang w:eastAsia="x-none"/>
        </w:rPr>
        <w:t xml:space="preserve"> transmit it via the Uu interface. </w:t>
      </w:r>
    </w:p>
    <w:p w14:paraId="48EF3552" w14:textId="77777777" w:rsidR="00096B94" w:rsidRPr="0057451B" w:rsidRDefault="00096B94" w:rsidP="00096B94">
      <w:pPr>
        <w:pStyle w:val="3GPPText"/>
        <w:numPr>
          <w:ilvl w:val="0"/>
          <w:numId w:val="10"/>
        </w:numPr>
      </w:pPr>
    </w:p>
    <w:p w14:paraId="1BDD66F4" w14:textId="6ED6D5E9" w:rsidR="00096B94" w:rsidRDefault="00096B94" w:rsidP="00096B94">
      <w:pPr>
        <w:pStyle w:val="3GPPText"/>
        <w:numPr>
          <w:ilvl w:val="1"/>
          <w:numId w:val="10"/>
        </w:numPr>
        <w:rPr>
          <w:b/>
          <w:bCs/>
        </w:rPr>
      </w:pPr>
      <w:r>
        <w:rPr>
          <w:b/>
          <w:bCs/>
        </w:rPr>
        <w:t xml:space="preserve">SL positioning measurement reports can be transmitted </w:t>
      </w:r>
      <w:r w:rsidR="00C64794">
        <w:rPr>
          <w:b/>
          <w:bCs/>
        </w:rPr>
        <w:t>on using the PC5 or the Uu interface</w:t>
      </w:r>
      <w:r w:rsidR="004D6CA0">
        <w:rPr>
          <w:b/>
          <w:bCs/>
        </w:rPr>
        <w:t>.</w:t>
      </w:r>
    </w:p>
    <w:p w14:paraId="13EAB8D2" w14:textId="77777777" w:rsidR="006C285E" w:rsidRDefault="006C285E" w:rsidP="006C285E">
      <w:pPr>
        <w:jc w:val="both"/>
        <w:rPr>
          <w:lang w:eastAsia="x-none"/>
        </w:rPr>
      </w:pPr>
    </w:p>
    <w:p w14:paraId="2EC110CE" w14:textId="0A4F1E05" w:rsidR="006C285E" w:rsidRPr="004F599D" w:rsidRDefault="006C285E" w:rsidP="006C285E">
      <w:pPr>
        <w:pStyle w:val="Heading2"/>
        <w:rPr>
          <w:lang w:val="en-US"/>
        </w:rPr>
      </w:pPr>
      <w:r w:rsidRPr="004F599D">
        <w:rPr>
          <w:lang w:val="en-US"/>
        </w:rPr>
        <w:t xml:space="preserve">Measurement </w:t>
      </w:r>
      <w:r>
        <w:rPr>
          <w:lang w:val="en-US"/>
        </w:rPr>
        <w:t>assistance information</w:t>
      </w:r>
    </w:p>
    <w:p w14:paraId="55A57E68" w14:textId="5F99742B" w:rsidR="00096B94" w:rsidRDefault="006C285E" w:rsidP="007A6247">
      <w:pPr>
        <w:jc w:val="both"/>
        <w:rPr>
          <w:lang w:eastAsia="x-none"/>
        </w:rPr>
      </w:pPr>
      <w:r>
        <w:rPr>
          <w:lang w:eastAsia="x-none"/>
        </w:rPr>
        <w:t xml:space="preserve">During RAN1#110 only the content of the measurement reports was discussed. Like the definition of the </w:t>
      </w:r>
      <w:r w:rsidR="003333A9">
        <w:rPr>
          <w:lang w:eastAsia="x-none"/>
        </w:rPr>
        <w:t>LMF assistance information it is necessary to also define th</w:t>
      </w:r>
      <w:r w:rsidR="002F420C">
        <w:rPr>
          <w:lang w:eastAsia="x-none"/>
        </w:rPr>
        <w:t>e related information field for SL positioning</w:t>
      </w:r>
      <w:r w:rsidR="003333A9">
        <w:rPr>
          <w:lang w:eastAsia="x-none"/>
        </w:rPr>
        <w:t>.</w:t>
      </w:r>
      <w:r w:rsidR="007A6247">
        <w:rPr>
          <w:lang w:eastAsia="x-none"/>
        </w:rPr>
        <w:t xml:space="preserve"> These need to be separately discussed for each measure. Th</w:t>
      </w:r>
      <w:r w:rsidR="002F420C">
        <w:rPr>
          <w:lang w:eastAsia="x-none"/>
        </w:rPr>
        <w:t xml:space="preserve">us, this discussion can be deferred till </w:t>
      </w:r>
      <w:r w:rsidR="002A0CB0">
        <w:rPr>
          <w:lang w:eastAsia="x-none"/>
        </w:rPr>
        <w:t>it is agreed which measures will be supported for SL positioning</w:t>
      </w:r>
      <w:r w:rsidR="004A1983">
        <w:rPr>
          <w:lang w:eastAsia="x-none"/>
        </w:rPr>
        <w:t xml:space="preserve">. </w:t>
      </w:r>
    </w:p>
    <w:p w14:paraId="5A02193B" w14:textId="77777777" w:rsidR="003333A9" w:rsidRPr="0057451B" w:rsidRDefault="003333A9" w:rsidP="003333A9">
      <w:pPr>
        <w:pStyle w:val="3GPPText"/>
        <w:numPr>
          <w:ilvl w:val="0"/>
          <w:numId w:val="10"/>
        </w:numPr>
      </w:pPr>
    </w:p>
    <w:p w14:paraId="1D8ED93B" w14:textId="5B6F172E" w:rsidR="003333A9" w:rsidRDefault="003333A9" w:rsidP="003333A9">
      <w:pPr>
        <w:pStyle w:val="3GPPText"/>
        <w:numPr>
          <w:ilvl w:val="1"/>
          <w:numId w:val="10"/>
        </w:numPr>
        <w:rPr>
          <w:b/>
          <w:bCs/>
        </w:rPr>
      </w:pPr>
      <w:r>
        <w:rPr>
          <w:b/>
          <w:bCs/>
        </w:rPr>
        <w:t xml:space="preserve">Study the definition of </w:t>
      </w:r>
      <w:r w:rsidR="004A0D1A">
        <w:rPr>
          <w:b/>
          <w:bCs/>
        </w:rPr>
        <w:t>measurement assistance information for SL positioning</w:t>
      </w:r>
      <w:r w:rsidR="007A6247">
        <w:rPr>
          <w:b/>
          <w:bCs/>
        </w:rPr>
        <w:t xml:space="preserve">. </w:t>
      </w:r>
    </w:p>
    <w:p w14:paraId="4F127DC8" w14:textId="77777777" w:rsidR="006C285E" w:rsidRDefault="006C285E" w:rsidP="00F43165"/>
    <w:p w14:paraId="6833504B" w14:textId="77664589" w:rsidR="004658BE" w:rsidRPr="0057451B" w:rsidRDefault="004658BE" w:rsidP="004658BE">
      <w:pPr>
        <w:pStyle w:val="Heading1"/>
        <w:jc w:val="both"/>
        <w:rPr>
          <w:lang w:val="en-US"/>
        </w:rPr>
      </w:pPr>
      <w:r w:rsidRPr="0057451B">
        <w:rPr>
          <w:lang w:val="en-US"/>
        </w:rPr>
        <w:t>Discussion</w:t>
      </w:r>
      <w:r w:rsidR="00697C6F" w:rsidRPr="0057451B">
        <w:rPr>
          <w:lang w:val="en-US"/>
        </w:rPr>
        <w:t>s</w:t>
      </w:r>
      <w:r w:rsidRPr="0057451B">
        <w:rPr>
          <w:lang w:val="en-US"/>
        </w:rPr>
        <w:t xml:space="preserve"> on </w:t>
      </w:r>
      <w:r w:rsidR="00C7699D" w:rsidRPr="0057451B">
        <w:rPr>
          <w:lang w:val="en-US"/>
        </w:rPr>
        <w:t>SL-PRS physical structure</w:t>
      </w:r>
    </w:p>
    <w:p w14:paraId="4DC7D394" w14:textId="428D21B8" w:rsidR="008155B8" w:rsidRDefault="009B1E4D" w:rsidP="008155B8">
      <w:pPr>
        <w:pStyle w:val="Heading2"/>
      </w:pPr>
      <w:r>
        <w:t>SL-PRS sequence design</w:t>
      </w:r>
    </w:p>
    <w:p w14:paraId="4ED49F50" w14:textId="26347904" w:rsidR="005A32E2" w:rsidRDefault="006B1D34" w:rsidP="003E1BD8">
      <w:pPr>
        <w:jc w:val="both"/>
        <w:rPr>
          <w:lang w:eastAsia="zh-CN"/>
        </w:rPr>
      </w:pPr>
      <w:r w:rsidRPr="0057451B">
        <w:rPr>
          <w:lang w:eastAsia="zh-CN"/>
        </w:rPr>
        <w:t>At the RAN1#</w:t>
      </w:r>
      <w:r w:rsidR="005A32E2">
        <w:rPr>
          <w:lang w:eastAsia="zh-CN"/>
        </w:rPr>
        <w:t>110</w:t>
      </w:r>
      <w:r w:rsidRPr="0057451B">
        <w:rPr>
          <w:lang w:eastAsia="zh-CN"/>
        </w:rPr>
        <w:t xml:space="preserve"> meeting, it was agreed </w:t>
      </w:r>
      <w:r w:rsidR="002E281E" w:rsidRPr="0057451B">
        <w:rPr>
          <w:lang w:eastAsia="zh-CN"/>
        </w:rPr>
        <w:t xml:space="preserve">to </w:t>
      </w:r>
      <w:r w:rsidR="00A776C7">
        <w:rPr>
          <w:lang w:eastAsia="zh-CN"/>
        </w:rPr>
        <w:t xml:space="preserve">down-select between </w:t>
      </w:r>
      <w:r w:rsidR="0027724E" w:rsidRPr="0027724E">
        <w:rPr>
          <w:lang w:eastAsia="zh-CN"/>
        </w:rPr>
        <w:t>pseudorandom-based</w:t>
      </w:r>
      <w:r w:rsidR="0027724E">
        <w:rPr>
          <w:lang w:eastAsia="zh-CN"/>
        </w:rPr>
        <w:t xml:space="preserve"> or ZC-based sequence for the </w:t>
      </w:r>
      <w:r w:rsidR="00BE2DE3" w:rsidRPr="00BE2DE3">
        <w:rPr>
          <w:lang w:eastAsia="zh-CN"/>
        </w:rPr>
        <w:t>new reference signal for SL positioning/ranging</w:t>
      </w:r>
      <w:r w:rsidR="00BE2DE3">
        <w:rPr>
          <w:lang w:eastAsia="zh-CN"/>
        </w:rPr>
        <w:t xml:space="preserve"> </w:t>
      </w:r>
      <w:r w:rsidR="00D35D9B">
        <w:rPr>
          <w:lang w:eastAsia="zh-CN"/>
        </w:rPr>
        <w:fldChar w:fldCharType="begin"/>
      </w:r>
      <w:r w:rsidR="00D35D9B">
        <w:rPr>
          <w:lang w:eastAsia="zh-CN"/>
        </w:rPr>
        <w:instrText xml:space="preserve"> REF _Ref81496943 \r \h </w:instrText>
      </w:r>
      <w:r w:rsidR="00D35D9B">
        <w:rPr>
          <w:lang w:eastAsia="zh-CN"/>
        </w:rPr>
      </w:r>
      <w:r w:rsidR="00D35D9B">
        <w:rPr>
          <w:lang w:eastAsia="zh-CN"/>
        </w:rPr>
        <w:fldChar w:fldCharType="separate"/>
      </w:r>
      <w:r w:rsidR="00A57A82">
        <w:rPr>
          <w:lang w:eastAsia="zh-CN"/>
        </w:rPr>
        <w:t>[1]</w:t>
      </w:r>
      <w:r w:rsidR="00D35D9B">
        <w:rPr>
          <w:lang w:eastAsia="zh-CN"/>
        </w:rPr>
        <w:fldChar w:fldCharType="end"/>
      </w:r>
      <w:r w:rsidR="00BE2DE3">
        <w:rPr>
          <w:lang w:eastAsia="zh-CN"/>
        </w:rPr>
        <w:t xml:space="preserve">. </w:t>
      </w:r>
      <w:r w:rsidR="00D35D9B">
        <w:rPr>
          <w:lang w:eastAsia="zh-CN"/>
        </w:rPr>
        <w:t xml:space="preserve">Note that for </w:t>
      </w:r>
      <w:r w:rsidR="00D35D9B" w:rsidRPr="0027724E">
        <w:rPr>
          <w:lang w:eastAsia="zh-CN"/>
        </w:rPr>
        <w:t>pseudorandom</w:t>
      </w:r>
      <w:r w:rsidR="009C60F5">
        <w:rPr>
          <w:lang w:eastAsia="zh-CN"/>
        </w:rPr>
        <w:t xml:space="preserve"> based</w:t>
      </w:r>
      <w:r w:rsidR="00D35D9B">
        <w:rPr>
          <w:lang w:eastAsia="zh-CN"/>
        </w:rPr>
        <w:t xml:space="preserve"> sequence, DL-PRS is considered as a starting point while for ZC </w:t>
      </w:r>
      <w:r w:rsidR="009C60F5">
        <w:rPr>
          <w:lang w:eastAsia="zh-CN"/>
        </w:rPr>
        <w:t xml:space="preserve">based sequence, UL SRS is considered for a starting point. </w:t>
      </w:r>
    </w:p>
    <w:p w14:paraId="2DBD7568" w14:textId="2E864283" w:rsidR="00707F7A" w:rsidRPr="0057451B" w:rsidRDefault="009B51E9" w:rsidP="003E1BD8">
      <w:pPr>
        <w:jc w:val="both"/>
        <w:rPr>
          <w:lang w:eastAsia="zh-CN"/>
        </w:rPr>
      </w:pPr>
      <w:r w:rsidRPr="0057451B">
        <w:rPr>
          <w:lang w:eastAsia="zh-CN"/>
        </w:rPr>
        <w:t>For these two sequence design options, w</w:t>
      </w:r>
      <w:r w:rsidR="006667D0" w:rsidRPr="0057451B">
        <w:rPr>
          <w:lang w:eastAsia="zh-CN"/>
        </w:rPr>
        <w:t xml:space="preserve">hile it is evident that ZC sequence can provide better PAPR compared to pseudo-random sequence, </w:t>
      </w:r>
      <w:r w:rsidR="00FE73FE" w:rsidRPr="0057451B">
        <w:rPr>
          <w:lang w:eastAsia="zh-CN"/>
        </w:rPr>
        <w:t xml:space="preserve">it may be more sensitive to </w:t>
      </w:r>
      <w:r w:rsidR="00B06F07" w:rsidRPr="0057451B">
        <w:rPr>
          <w:lang w:eastAsia="zh-CN"/>
        </w:rPr>
        <w:t xml:space="preserve">impairments including </w:t>
      </w:r>
      <w:r w:rsidR="00FE73FE" w:rsidRPr="0057451B">
        <w:rPr>
          <w:lang w:eastAsia="zh-CN"/>
        </w:rPr>
        <w:t>tim</w:t>
      </w:r>
      <w:r w:rsidR="00BB733E" w:rsidRPr="0057451B">
        <w:rPr>
          <w:lang w:eastAsia="zh-CN"/>
        </w:rPr>
        <w:t>ing</w:t>
      </w:r>
      <w:r w:rsidR="00FE73FE" w:rsidRPr="0057451B">
        <w:rPr>
          <w:lang w:eastAsia="zh-CN"/>
        </w:rPr>
        <w:t xml:space="preserve"> and frequency offset for positioning measurement. This may be more pronounced </w:t>
      </w:r>
      <w:r w:rsidR="00AB5ED1" w:rsidRPr="0057451B">
        <w:rPr>
          <w:lang w:eastAsia="zh-CN"/>
        </w:rPr>
        <w:t xml:space="preserve">when </w:t>
      </w:r>
      <w:r w:rsidR="00FE73FE" w:rsidRPr="0057451B">
        <w:rPr>
          <w:lang w:eastAsia="zh-CN"/>
        </w:rPr>
        <w:t xml:space="preserve">considering V2X scenario with synchronization error and high mobility. In addition, utilizing pseudo-random sequence may simplify the </w:t>
      </w:r>
      <w:r w:rsidR="00D45CE9" w:rsidRPr="0057451B">
        <w:rPr>
          <w:lang w:eastAsia="zh-CN"/>
        </w:rPr>
        <w:t xml:space="preserve">UE </w:t>
      </w:r>
      <w:r w:rsidR="00FE73FE" w:rsidRPr="0057451B">
        <w:rPr>
          <w:lang w:eastAsia="zh-CN"/>
        </w:rPr>
        <w:t>receiver implementation a</w:t>
      </w:r>
      <w:r w:rsidR="00AC6D03" w:rsidRPr="0057451B">
        <w:rPr>
          <w:lang w:eastAsia="zh-CN"/>
        </w:rPr>
        <w:t xml:space="preserve">s the </w:t>
      </w:r>
      <w:r w:rsidR="000E6122" w:rsidRPr="0057451B">
        <w:rPr>
          <w:lang w:eastAsia="zh-CN"/>
        </w:rPr>
        <w:t xml:space="preserve">algorithm for positioning measurement </w:t>
      </w:r>
      <w:r w:rsidR="00AC6D03" w:rsidRPr="0057451B">
        <w:rPr>
          <w:lang w:eastAsia="zh-CN"/>
        </w:rPr>
        <w:t xml:space="preserve">with DL-PRS can be </w:t>
      </w:r>
      <w:r w:rsidR="00500C98" w:rsidRPr="0057451B">
        <w:rPr>
          <w:lang w:eastAsia="zh-CN"/>
        </w:rPr>
        <w:t>ma</w:t>
      </w:r>
      <w:r w:rsidR="00851707" w:rsidRPr="0057451B">
        <w:rPr>
          <w:lang w:eastAsia="zh-CN"/>
        </w:rPr>
        <w:t xml:space="preserve">ximally </w:t>
      </w:r>
      <w:r w:rsidR="00AC6D03" w:rsidRPr="0057451B">
        <w:rPr>
          <w:lang w:eastAsia="zh-CN"/>
        </w:rPr>
        <w:t xml:space="preserve">reused. </w:t>
      </w:r>
      <w:r w:rsidR="00F6646F" w:rsidRPr="0057451B">
        <w:rPr>
          <w:lang w:eastAsia="zh-CN"/>
        </w:rPr>
        <w:t>Hence, b</w:t>
      </w:r>
      <w:r w:rsidR="000E6122" w:rsidRPr="0057451B">
        <w:rPr>
          <w:lang w:eastAsia="zh-CN"/>
        </w:rPr>
        <w:t xml:space="preserve">ased on the discussions above, in our view, pseudo-random sequence is preferred for </w:t>
      </w:r>
      <w:r w:rsidR="00F6646F" w:rsidRPr="0057451B">
        <w:rPr>
          <w:lang w:eastAsia="zh-CN"/>
        </w:rPr>
        <w:t xml:space="preserve">SL-PRS design. </w:t>
      </w:r>
      <w:r w:rsidR="00FE73FE" w:rsidRPr="0057451B">
        <w:rPr>
          <w:lang w:eastAsia="zh-CN"/>
        </w:rPr>
        <w:t xml:space="preserve">   </w:t>
      </w:r>
    </w:p>
    <w:p w14:paraId="26D42B36" w14:textId="77777777" w:rsidR="00955AA6" w:rsidRPr="0057451B" w:rsidRDefault="00955AA6" w:rsidP="00E76441">
      <w:pPr>
        <w:pStyle w:val="3GPPText"/>
        <w:numPr>
          <w:ilvl w:val="0"/>
          <w:numId w:val="10"/>
        </w:numPr>
      </w:pPr>
    </w:p>
    <w:p w14:paraId="31E17809" w14:textId="5E27404A" w:rsidR="00166EC0" w:rsidRPr="0057451B" w:rsidRDefault="00955AA6" w:rsidP="00E76441">
      <w:pPr>
        <w:pStyle w:val="3GPPText"/>
        <w:numPr>
          <w:ilvl w:val="1"/>
          <w:numId w:val="10"/>
        </w:numPr>
        <w:rPr>
          <w:b/>
          <w:bCs/>
        </w:rPr>
      </w:pPr>
      <w:r w:rsidRPr="0057451B">
        <w:rPr>
          <w:b/>
          <w:bCs/>
        </w:rPr>
        <w:t>Pseudo-random sequence is preferred for SL-PRS design.</w:t>
      </w:r>
    </w:p>
    <w:p w14:paraId="6D387FA8" w14:textId="220579B6" w:rsidR="00166EC0" w:rsidRDefault="00166EC0" w:rsidP="003E1BD8">
      <w:pPr>
        <w:jc w:val="both"/>
        <w:rPr>
          <w:lang w:eastAsia="zh-CN"/>
        </w:rPr>
      </w:pPr>
    </w:p>
    <w:p w14:paraId="471AFE67" w14:textId="56C5993A" w:rsidR="006A3E7E" w:rsidRPr="0057451B" w:rsidRDefault="006A3E7E" w:rsidP="006A3E7E">
      <w:pPr>
        <w:pStyle w:val="Heading2"/>
      </w:pPr>
      <w:r>
        <w:t xml:space="preserve">SL-PRS </w:t>
      </w:r>
      <w:r w:rsidR="007E0B52">
        <w:t xml:space="preserve">transmission </w:t>
      </w:r>
      <w:r>
        <w:t>bandwidth</w:t>
      </w:r>
      <w:r w:rsidR="005E0D24">
        <w:t xml:space="preserve"> </w:t>
      </w:r>
    </w:p>
    <w:p w14:paraId="7AF033A1" w14:textId="3D025C33" w:rsidR="000E20AB" w:rsidRPr="0057451B" w:rsidRDefault="003547C0" w:rsidP="003E1BD8">
      <w:pPr>
        <w:jc w:val="both"/>
        <w:rPr>
          <w:lang w:eastAsia="zh-CN"/>
        </w:rPr>
      </w:pPr>
      <w:r w:rsidRPr="0057451B">
        <w:rPr>
          <w:lang w:eastAsia="zh-CN"/>
        </w:rPr>
        <w:t xml:space="preserve">As </w:t>
      </w:r>
      <w:r w:rsidR="001A77B0" w:rsidRPr="0057451B">
        <w:rPr>
          <w:lang w:eastAsia="zh-CN"/>
        </w:rPr>
        <w:t>agreed in the</w:t>
      </w:r>
      <w:r w:rsidR="005803ED">
        <w:rPr>
          <w:lang w:eastAsia="zh-CN"/>
        </w:rPr>
        <w:t xml:space="preserve"> previous </w:t>
      </w:r>
      <w:r w:rsidR="001A77B0" w:rsidRPr="0057451B">
        <w:rPr>
          <w:lang w:eastAsia="zh-CN"/>
        </w:rPr>
        <w:t>meeting</w:t>
      </w:r>
      <w:r w:rsidR="005803ED">
        <w:rPr>
          <w:lang w:eastAsia="zh-CN"/>
        </w:rPr>
        <w:t>s</w:t>
      </w:r>
      <w:r w:rsidR="000E20AB" w:rsidRPr="0057451B">
        <w:rPr>
          <w:lang w:eastAsia="zh-CN"/>
        </w:rPr>
        <w:t>,</w:t>
      </w:r>
      <w:r w:rsidR="001A77B0" w:rsidRPr="0057451B">
        <w:rPr>
          <w:lang w:eastAsia="zh-CN"/>
        </w:rPr>
        <w:t xml:space="preserve"> </w:t>
      </w:r>
      <w:r w:rsidR="00163F81" w:rsidRPr="0057451B">
        <w:rPr>
          <w:lang w:eastAsia="zh-CN"/>
        </w:rPr>
        <w:t xml:space="preserve">at least for evaluation of SL positioning, </w:t>
      </w:r>
      <w:r w:rsidR="00394B3B" w:rsidRPr="0057451B">
        <w:rPr>
          <w:lang w:eastAsia="zh-CN"/>
        </w:rPr>
        <w:t xml:space="preserve">different </w:t>
      </w:r>
      <w:r w:rsidR="00163F81" w:rsidRPr="0057451B">
        <w:rPr>
          <w:lang w:eastAsia="zh-CN"/>
        </w:rPr>
        <w:t xml:space="preserve">accuracy requirements under various use cases and scenarios including </w:t>
      </w:r>
      <w:r w:rsidR="00810AB1" w:rsidRPr="0057451B">
        <w:rPr>
          <w:lang w:eastAsia="zh-CN"/>
        </w:rPr>
        <w:t>V2X</w:t>
      </w:r>
      <w:r w:rsidR="00CA16D9" w:rsidRPr="0057451B">
        <w:rPr>
          <w:lang w:eastAsia="zh-CN"/>
        </w:rPr>
        <w:t xml:space="preserve">, </w:t>
      </w:r>
      <w:r w:rsidR="00810AB1" w:rsidRPr="0057451B">
        <w:rPr>
          <w:lang w:eastAsia="zh-CN"/>
        </w:rPr>
        <w:t xml:space="preserve">public </w:t>
      </w:r>
      <w:r w:rsidR="00CA16D9" w:rsidRPr="0057451B">
        <w:rPr>
          <w:lang w:eastAsia="zh-CN"/>
        </w:rPr>
        <w:t xml:space="preserve">safety, commercial and </w:t>
      </w:r>
      <w:r w:rsidR="00810AB1" w:rsidRPr="0057451B">
        <w:rPr>
          <w:lang w:eastAsia="zh-CN"/>
        </w:rPr>
        <w:t>IIOT</w:t>
      </w:r>
      <w:r w:rsidR="00CA16D9" w:rsidRPr="0057451B">
        <w:rPr>
          <w:lang w:eastAsia="zh-CN"/>
        </w:rPr>
        <w:t xml:space="preserve"> </w:t>
      </w:r>
      <w:r w:rsidR="008B50B3" w:rsidRPr="0057451B">
        <w:rPr>
          <w:lang w:eastAsia="zh-CN"/>
        </w:rPr>
        <w:t>are</w:t>
      </w:r>
      <w:r w:rsidR="00CA16D9" w:rsidRPr="0057451B">
        <w:rPr>
          <w:lang w:eastAsia="zh-CN"/>
        </w:rPr>
        <w:t xml:space="preserve"> considered</w:t>
      </w:r>
      <w:r w:rsidR="00033EEE" w:rsidRPr="0057451B">
        <w:rPr>
          <w:lang w:eastAsia="zh-CN"/>
        </w:rPr>
        <w:t xml:space="preserve"> </w:t>
      </w:r>
      <w:r w:rsidR="00033EEE" w:rsidRPr="0057451B">
        <w:rPr>
          <w:lang w:eastAsia="zh-CN"/>
        </w:rPr>
        <w:fldChar w:fldCharType="begin"/>
      </w:r>
      <w:r w:rsidR="00033EEE" w:rsidRPr="0057451B">
        <w:rPr>
          <w:lang w:eastAsia="zh-CN"/>
        </w:rPr>
        <w:instrText xml:space="preserve"> REF _Ref81496943 \r \h </w:instrText>
      </w:r>
      <w:r w:rsidR="00033EEE" w:rsidRPr="0057451B">
        <w:rPr>
          <w:lang w:eastAsia="zh-CN"/>
        </w:rPr>
      </w:r>
      <w:r w:rsidR="00033EEE" w:rsidRPr="0057451B">
        <w:rPr>
          <w:lang w:eastAsia="zh-CN"/>
        </w:rPr>
        <w:fldChar w:fldCharType="separate"/>
      </w:r>
      <w:r w:rsidR="00A57A82">
        <w:rPr>
          <w:lang w:eastAsia="zh-CN"/>
        </w:rPr>
        <w:t>[1]</w:t>
      </w:r>
      <w:r w:rsidR="00033EEE" w:rsidRPr="0057451B">
        <w:rPr>
          <w:lang w:eastAsia="zh-CN"/>
        </w:rPr>
        <w:fldChar w:fldCharType="end"/>
      </w:r>
      <w:r w:rsidR="0063471B">
        <w:rPr>
          <w:lang w:eastAsia="zh-CN"/>
        </w:rPr>
        <w:fldChar w:fldCharType="begin"/>
      </w:r>
      <w:r w:rsidR="0063471B">
        <w:rPr>
          <w:lang w:eastAsia="zh-CN"/>
        </w:rPr>
        <w:instrText xml:space="preserve"> REF _Ref113779376 \r \h </w:instrText>
      </w:r>
      <w:r w:rsidR="0063471B">
        <w:rPr>
          <w:lang w:eastAsia="zh-CN"/>
        </w:rPr>
      </w:r>
      <w:r w:rsidR="0063471B">
        <w:rPr>
          <w:lang w:eastAsia="zh-CN"/>
        </w:rPr>
        <w:fldChar w:fldCharType="separate"/>
      </w:r>
      <w:r w:rsidR="00A57A82">
        <w:rPr>
          <w:lang w:eastAsia="zh-CN"/>
        </w:rPr>
        <w:t>[2]</w:t>
      </w:r>
      <w:r w:rsidR="0063471B">
        <w:rPr>
          <w:lang w:eastAsia="zh-CN"/>
        </w:rPr>
        <w:fldChar w:fldCharType="end"/>
      </w:r>
      <w:r w:rsidR="00394B3B" w:rsidRPr="0057451B">
        <w:rPr>
          <w:lang w:eastAsia="zh-CN"/>
        </w:rPr>
        <w:t xml:space="preserve">. For instance, for </w:t>
      </w:r>
      <w:r w:rsidR="00B4414E" w:rsidRPr="0057451B">
        <w:rPr>
          <w:lang w:eastAsia="zh-CN"/>
        </w:rPr>
        <w:t>evaluation of commercial use-cases for SL positioning solutions</w:t>
      </w:r>
      <w:r w:rsidR="001B6A39" w:rsidRPr="0057451B">
        <w:rPr>
          <w:lang w:eastAsia="zh-CN"/>
        </w:rPr>
        <w:t xml:space="preserve">, </w:t>
      </w:r>
      <w:r w:rsidR="00BA4258" w:rsidRPr="0057451B">
        <w:rPr>
          <w:lang w:eastAsia="zh-CN"/>
        </w:rPr>
        <w:t>1 m (absolute or relative) horizontal accuracy and 2 m (absolute or relative) vertical accuracy for 90% of UEs</w:t>
      </w:r>
      <w:r w:rsidR="008B50B3" w:rsidRPr="0057451B">
        <w:rPr>
          <w:lang w:eastAsia="zh-CN"/>
        </w:rPr>
        <w:t xml:space="preserve"> are considered. </w:t>
      </w:r>
      <w:r w:rsidR="009341FE" w:rsidRPr="0057451B">
        <w:rPr>
          <w:lang w:eastAsia="zh-CN"/>
        </w:rPr>
        <w:t xml:space="preserve">Considering </w:t>
      </w:r>
      <w:r w:rsidR="0007563D" w:rsidRPr="0057451B">
        <w:rPr>
          <w:lang w:eastAsia="zh-CN"/>
        </w:rPr>
        <w:t xml:space="preserve">the SL positioning </w:t>
      </w:r>
      <w:r w:rsidR="007B47E9" w:rsidRPr="0057451B">
        <w:rPr>
          <w:lang w:eastAsia="zh-CN"/>
        </w:rPr>
        <w:t xml:space="preserve">requirements </w:t>
      </w:r>
      <w:r w:rsidR="00BE20D0" w:rsidRPr="0057451B">
        <w:rPr>
          <w:lang w:eastAsia="zh-CN"/>
        </w:rPr>
        <w:t>with</w:t>
      </w:r>
      <w:r w:rsidR="007B47E9" w:rsidRPr="0057451B">
        <w:rPr>
          <w:lang w:eastAsia="zh-CN"/>
        </w:rPr>
        <w:t xml:space="preserve"> </w:t>
      </w:r>
      <w:r w:rsidR="00881852">
        <w:rPr>
          <w:lang w:eastAsia="zh-CN"/>
        </w:rPr>
        <w:t>high</w:t>
      </w:r>
      <w:r w:rsidR="007B47E9" w:rsidRPr="0057451B">
        <w:rPr>
          <w:lang w:eastAsia="zh-CN"/>
        </w:rPr>
        <w:t xml:space="preserve"> accuracy </w:t>
      </w:r>
      <w:r w:rsidR="00881852">
        <w:rPr>
          <w:lang w:eastAsia="zh-CN"/>
        </w:rPr>
        <w:t>targets</w:t>
      </w:r>
      <w:r w:rsidR="007B47E9" w:rsidRPr="0057451B">
        <w:rPr>
          <w:lang w:eastAsia="zh-CN"/>
        </w:rPr>
        <w:t xml:space="preserve"> and the need </w:t>
      </w:r>
      <w:r w:rsidR="00BE20D0" w:rsidRPr="0057451B">
        <w:rPr>
          <w:lang w:eastAsia="zh-CN"/>
        </w:rPr>
        <w:t>to support out</w:t>
      </w:r>
      <w:r w:rsidR="00481B1A">
        <w:rPr>
          <w:lang w:eastAsia="zh-CN"/>
        </w:rPr>
        <w:t>-</w:t>
      </w:r>
      <w:r w:rsidR="00481B1A" w:rsidRPr="0057451B">
        <w:rPr>
          <w:lang w:eastAsia="zh-CN"/>
        </w:rPr>
        <w:t>of</w:t>
      </w:r>
      <w:r w:rsidR="00481B1A">
        <w:rPr>
          <w:lang w:eastAsia="zh-CN"/>
        </w:rPr>
        <w:t>-</w:t>
      </w:r>
      <w:r w:rsidR="00BE20D0" w:rsidRPr="0057451B">
        <w:rPr>
          <w:lang w:eastAsia="zh-CN"/>
        </w:rPr>
        <w:t xml:space="preserve">coverage scenarios, </w:t>
      </w:r>
      <w:r w:rsidR="00142F93" w:rsidRPr="0057451B">
        <w:rPr>
          <w:lang w:eastAsia="zh-CN"/>
        </w:rPr>
        <w:t xml:space="preserve">the support of </w:t>
      </w:r>
      <w:r w:rsidR="00E26866" w:rsidRPr="0057451B">
        <w:rPr>
          <w:lang w:eastAsia="zh-CN"/>
        </w:rPr>
        <w:t>SL-PRS transmission bandwidth</w:t>
      </w:r>
      <w:r w:rsidR="00142F93" w:rsidRPr="0057451B">
        <w:rPr>
          <w:lang w:eastAsia="zh-CN"/>
        </w:rPr>
        <w:t xml:space="preserve"> at least up to 100 MHz (FR1)</w:t>
      </w:r>
      <w:r w:rsidR="00E26866" w:rsidRPr="0057451B">
        <w:rPr>
          <w:lang w:eastAsia="zh-CN"/>
        </w:rPr>
        <w:t xml:space="preserve"> and </w:t>
      </w:r>
      <w:r w:rsidR="00142F93" w:rsidRPr="0057451B">
        <w:rPr>
          <w:lang w:eastAsia="zh-CN"/>
        </w:rPr>
        <w:t>400 MHz (FR2) would be necessary</w:t>
      </w:r>
      <w:r w:rsidR="00E26866" w:rsidRPr="0057451B">
        <w:rPr>
          <w:lang w:eastAsia="zh-CN"/>
        </w:rPr>
        <w:t xml:space="preserve">. </w:t>
      </w:r>
    </w:p>
    <w:p w14:paraId="37AFC198" w14:textId="4BA69AF0" w:rsidR="00E26866" w:rsidRPr="0057451B" w:rsidRDefault="00381D2E" w:rsidP="003E1BD8">
      <w:pPr>
        <w:jc w:val="both"/>
        <w:rPr>
          <w:lang w:eastAsia="zh-CN"/>
        </w:rPr>
      </w:pPr>
      <w:r w:rsidRPr="0057451B">
        <w:rPr>
          <w:lang w:eastAsia="zh-CN"/>
        </w:rPr>
        <w:t xml:space="preserve">On the other hand, the bandwidths assumed for Rel-16 V2X/SL and Rel-16 positioning studies that include at least 20 MHz (e.g., ITS band) should also be considered. </w:t>
      </w:r>
      <w:r w:rsidR="00A07E75">
        <w:rPr>
          <w:lang w:eastAsia="zh-CN"/>
        </w:rPr>
        <w:t>I</w:t>
      </w:r>
      <w:r w:rsidRPr="0057451B">
        <w:rPr>
          <w:lang w:eastAsia="zh-CN"/>
        </w:rPr>
        <w:t xml:space="preserve">t may be challenging to support high accuracy positioning performance with limited </w:t>
      </w:r>
      <w:r w:rsidR="00BA6752" w:rsidRPr="0057451B">
        <w:rPr>
          <w:lang w:eastAsia="zh-CN"/>
        </w:rPr>
        <w:t xml:space="preserve">SL-PRS transmission bandwidth </w:t>
      </w:r>
      <w:r w:rsidRPr="0057451B">
        <w:rPr>
          <w:lang w:eastAsia="zh-CN"/>
        </w:rPr>
        <w:t>configurations unless multiple positioning methods, including non-NR-based methods (e.g., GNSS-RTK assistance data) or enhanced methods like bandwidth aggregation, etc. are considered.</w:t>
      </w:r>
    </w:p>
    <w:p w14:paraId="626A16E0" w14:textId="77777777" w:rsidR="00CC46A4" w:rsidRPr="0057451B" w:rsidRDefault="00CC46A4" w:rsidP="00E76441">
      <w:pPr>
        <w:pStyle w:val="3GPPText"/>
        <w:numPr>
          <w:ilvl w:val="0"/>
          <w:numId w:val="10"/>
        </w:numPr>
      </w:pPr>
    </w:p>
    <w:p w14:paraId="7C39CCB1" w14:textId="27F32D15" w:rsidR="00673570" w:rsidRPr="0057451B" w:rsidRDefault="00673570" w:rsidP="00E76441">
      <w:pPr>
        <w:pStyle w:val="3GPPText"/>
        <w:numPr>
          <w:ilvl w:val="1"/>
          <w:numId w:val="10"/>
        </w:numPr>
        <w:rPr>
          <w:b/>
          <w:bCs/>
        </w:rPr>
      </w:pPr>
      <w:r w:rsidRPr="0057451B">
        <w:rPr>
          <w:b/>
          <w:bCs/>
        </w:rPr>
        <w:t>Specification support of up to 100 MHz</w:t>
      </w:r>
      <w:r w:rsidR="004A3084" w:rsidRPr="0057451B">
        <w:rPr>
          <w:b/>
          <w:bCs/>
        </w:rPr>
        <w:t xml:space="preserve"> and </w:t>
      </w:r>
      <w:r w:rsidRPr="0057451B">
        <w:rPr>
          <w:b/>
          <w:bCs/>
        </w:rPr>
        <w:t xml:space="preserve">400 MHz </w:t>
      </w:r>
      <w:r w:rsidR="004A3084" w:rsidRPr="0057451B">
        <w:rPr>
          <w:b/>
          <w:bCs/>
        </w:rPr>
        <w:t>SL-PRS transmission bandwidths f</w:t>
      </w:r>
      <w:r w:rsidRPr="0057451B">
        <w:rPr>
          <w:b/>
          <w:bCs/>
        </w:rPr>
        <w:t>or FR1</w:t>
      </w:r>
      <w:r w:rsidR="004A3084" w:rsidRPr="0057451B">
        <w:rPr>
          <w:b/>
          <w:bCs/>
        </w:rPr>
        <w:t xml:space="preserve"> and </w:t>
      </w:r>
      <w:r w:rsidRPr="0057451B">
        <w:rPr>
          <w:b/>
          <w:bCs/>
        </w:rPr>
        <w:t>FR2 should be considered for SL positioning</w:t>
      </w:r>
      <w:r w:rsidR="004A3084" w:rsidRPr="0057451B">
        <w:rPr>
          <w:b/>
          <w:bCs/>
        </w:rPr>
        <w:t xml:space="preserve">, respectively. </w:t>
      </w:r>
    </w:p>
    <w:p w14:paraId="4355BB0F" w14:textId="59858142" w:rsidR="00935E32" w:rsidRDefault="00673570" w:rsidP="00E76441">
      <w:pPr>
        <w:pStyle w:val="3GPPText"/>
        <w:numPr>
          <w:ilvl w:val="1"/>
          <w:numId w:val="10"/>
        </w:numPr>
        <w:rPr>
          <w:b/>
          <w:bCs/>
        </w:rPr>
      </w:pPr>
      <w:r w:rsidRPr="0057451B">
        <w:rPr>
          <w:b/>
          <w:bCs/>
        </w:rPr>
        <w:t xml:space="preserve">RAN1 should </w:t>
      </w:r>
      <w:r w:rsidR="0068279B" w:rsidRPr="0057451B">
        <w:rPr>
          <w:b/>
          <w:bCs/>
        </w:rPr>
        <w:t xml:space="preserve">also </w:t>
      </w:r>
      <w:r w:rsidRPr="0057451B">
        <w:rPr>
          <w:b/>
          <w:bCs/>
        </w:rPr>
        <w:t>study the performance for SL positioning in limited bandwidth scenarios, e.g., up to 20 MHz</w:t>
      </w:r>
      <w:r w:rsidR="00935E32" w:rsidRPr="0057451B">
        <w:rPr>
          <w:b/>
          <w:bCs/>
        </w:rPr>
        <w:t>.</w:t>
      </w:r>
    </w:p>
    <w:p w14:paraId="71BC9797" w14:textId="77777777" w:rsidR="00BA3556" w:rsidRPr="0057451B" w:rsidRDefault="00BA3556" w:rsidP="00BA3556">
      <w:pPr>
        <w:pStyle w:val="3GPPText"/>
        <w:ind w:left="284"/>
        <w:rPr>
          <w:b/>
          <w:bCs/>
        </w:rPr>
      </w:pPr>
    </w:p>
    <w:p w14:paraId="67FB0088" w14:textId="1BAEF7A1" w:rsidR="005611FB" w:rsidRPr="0057451B" w:rsidRDefault="00B4114C" w:rsidP="003E0B78">
      <w:pPr>
        <w:pStyle w:val="Heading2"/>
      </w:pPr>
      <w:r>
        <w:t>SL-PRS pattern in frequency domain</w:t>
      </w:r>
    </w:p>
    <w:p w14:paraId="2E5ED743" w14:textId="52272F9F" w:rsidR="00472F26" w:rsidRPr="003538A9" w:rsidRDefault="00954A95" w:rsidP="003E1BD8">
      <w:pPr>
        <w:jc w:val="both"/>
        <w:rPr>
          <w:lang w:eastAsia="zh-CN"/>
        </w:rPr>
      </w:pPr>
      <w:r w:rsidRPr="000A3A7C">
        <w:rPr>
          <w:lang w:eastAsia="zh-CN"/>
        </w:rPr>
        <w:t>At the RAN1#</w:t>
      </w:r>
      <w:r w:rsidR="00472F26" w:rsidRPr="000A3A7C">
        <w:rPr>
          <w:lang w:eastAsia="zh-CN"/>
        </w:rPr>
        <w:t>110</w:t>
      </w:r>
      <w:r w:rsidRPr="000A3A7C">
        <w:rPr>
          <w:lang w:eastAsia="zh-CN"/>
        </w:rPr>
        <w:t xml:space="preserve"> meeting, </w:t>
      </w:r>
      <w:r w:rsidR="00472F26" w:rsidRPr="000A3A7C">
        <w:rPr>
          <w:lang w:eastAsia="zh-CN"/>
        </w:rPr>
        <w:t xml:space="preserve">it was agreed </w:t>
      </w:r>
      <w:r w:rsidR="00EE212C" w:rsidRPr="000A3A7C">
        <w:rPr>
          <w:lang w:eastAsia="zh-CN"/>
        </w:rPr>
        <w:t xml:space="preserve">to </w:t>
      </w:r>
      <w:r w:rsidR="00780361" w:rsidRPr="000A3A7C">
        <w:rPr>
          <w:lang w:eastAsia="zh-CN"/>
        </w:rPr>
        <w:t xml:space="preserve">prioritize partially and fully staggered </w:t>
      </w:r>
      <w:r w:rsidR="00773168" w:rsidRPr="000A3A7C">
        <w:rPr>
          <w:lang w:eastAsia="zh-CN"/>
        </w:rPr>
        <w:t>pattern</w:t>
      </w:r>
      <w:r w:rsidR="00780361" w:rsidRPr="000A3A7C">
        <w:rPr>
          <w:lang w:eastAsia="zh-CN"/>
        </w:rPr>
        <w:t xml:space="preserve"> for </w:t>
      </w:r>
      <w:r w:rsidR="00773168" w:rsidRPr="000A3A7C">
        <w:rPr>
          <w:lang w:eastAsia="zh-CN"/>
        </w:rPr>
        <w:t>frequency domain pattern for multi-symbol SL-PRS</w:t>
      </w:r>
      <w:r w:rsidR="004C34FE" w:rsidRPr="000A3A7C">
        <w:rPr>
          <w:lang w:eastAsia="zh-CN"/>
        </w:rPr>
        <w:t xml:space="preserve">. Further, </w:t>
      </w:r>
      <w:r w:rsidR="00F94ACE" w:rsidRPr="000A3A7C">
        <w:rPr>
          <w:lang w:eastAsia="zh-CN"/>
        </w:rPr>
        <w:t xml:space="preserve">a </w:t>
      </w:r>
      <w:r w:rsidR="004F6C9A" w:rsidRPr="000A3A7C">
        <w:rPr>
          <w:lang w:eastAsia="zh-CN"/>
        </w:rPr>
        <w:t>c</w:t>
      </w:r>
      <w:r w:rsidR="00F94ACE" w:rsidRPr="000A3A7C">
        <w:rPr>
          <w:lang w:eastAsia="zh-CN"/>
        </w:rPr>
        <w:t>omb-N SL-PRS occupying M symbol(s) design should be supported for SL positioning</w:t>
      </w:r>
      <w:r w:rsidR="004C34FE" w:rsidRPr="000A3A7C">
        <w:rPr>
          <w:lang w:eastAsia="zh-CN"/>
        </w:rPr>
        <w:t xml:space="preserve"> </w:t>
      </w:r>
      <w:r w:rsidR="004C34FE" w:rsidRPr="003538A9">
        <w:rPr>
          <w:lang w:eastAsia="zh-CN"/>
        </w:rPr>
        <w:fldChar w:fldCharType="begin"/>
      </w:r>
      <w:r w:rsidR="004C34FE" w:rsidRPr="003538A9">
        <w:rPr>
          <w:lang w:eastAsia="zh-CN"/>
        </w:rPr>
        <w:instrText xml:space="preserve"> REF _Ref81496943 \r \h </w:instrText>
      </w:r>
      <w:r w:rsidR="000A3A7C" w:rsidRPr="003538A9">
        <w:rPr>
          <w:lang w:eastAsia="zh-CN"/>
        </w:rPr>
        <w:instrText xml:space="preserve"> \* MERGEFORMAT </w:instrText>
      </w:r>
      <w:r w:rsidR="004C34FE" w:rsidRPr="003538A9">
        <w:rPr>
          <w:lang w:eastAsia="zh-CN"/>
        </w:rPr>
      </w:r>
      <w:r w:rsidR="004C34FE" w:rsidRPr="003538A9">
        <w:rPr>
          <w:lang w:eastAsia="zh-CN"/>
        </w:rPr>
        <w:fldChar w:fldCharType="separate"/>
      </w:r>
      <w:r w:rsidR="00A57A82">
        <w:rPr>
          <w:lang w:eastAsia="zh-CN"/>
        </w:rPr>
        <w:t>[1]</w:t>
      </w:r>
      <w:r w:rsidR="004C34FE" w:rsidRPr="003538A9">
        <w:rPr>
          <w:lang w:eastAsia="zh-CN"/>
        </w:rPr>
        <w:fldChar w:fldCharType="end"/>
      </w:r>
      <w:r w:rsidR="004C34FE" w:rsidRPr="003538A9">
        <w:rPr>
          <w:lang w:eastAsia="zh-CN"/>
        </w:rPr>
        <w:t>.</w:t>
      </w:r>
      <w:r w:rsidR="00F94ACE" w:rsidRPr="003538A9">
        <w:rPr>
          <w:lang w:eastAsia="zh-CN"/>
        </w:rPr>
        <w:t xml:space="preserve"> </w:t>
      </w:r>
      <w:r w:rsidR="00AE1530" w:rsidRPr="003538A9">
        <w:rPr>
          <w:lang w:eastAsia="zh-CN"/>
        </w:rPr>
        <w:fldChar w:fldCharType="begin"/>
      </w:r>
      <w:r w:rsidR="00AE1530" w:rsidRPr="003538A9">
        <w:rPr>
          <w:lang w:eastAsia="zh-CN"/>
        </w:rPr>
        <w:instrText xml:space="preserve"> REF _Ref110422024 \h  \* MERGEFORMAT </w:instrText>
      </w:r>
      <w:r w:rsidR="00AE1530" w:rsidRPr="003538A9">
        <w:rPr>
          <w:lang w:eastAsia="zh-CN"/>
        </w:rPr>
      </w:r>
      <w:r w:rsidR="00AE1530" w:rsidRPr="003538A9">
        <w:rPr>
          <w:lang w:eastAsia="zh-CN"/>
        </w:rPr>
        <w:fldChar w:fldCharType="separate"/>
      </w:r>
      <w:r w:rsidR="00A57A82" w:rsidRPr="0057451B">
        <w:t xml:space="preserve">Figure </w:t>
      </w:r>
      <w:r w:rsidR="00A57A82">
        <w:rPr>
          <w:noProof/>
        </w:rPr>
        <w:t>2</w:t>
      </w:r>
      <w:r w:rsidR="00AE1530" w:rsidRPr="003538A9">
        <w:rPr>
          <w:lang w:eastAsia="zh-CN"/>
        </w:rPr>
        <w:fldChar w:fldCharType="end"/>
      </w:r>
      <w:r w:rsidR="00AE1530" w:rsidRPr="003538A9">
        <w:rPr>
          <w:lang w:eastAsia="zh-CN"/>
        </w:rPr>
        <w:t xml:space="preserve"> illustrates examples of </w:t>
      </w:r>
      <w:r w:rsidR="00AE1530" w:rsidRPr="003538A9">
        <w:t xml:space="preserve">fully and partially staggered pattern for SL-PRS. </w:t>
      </w:r>
    </w:p>
    <w:p w14:paraId="4CE02721" w14:textId="77777777" w:rsidR="004A3B49" w:rsidRPr="003538A9" w:rsidRDefault="00EB24F1" w:rsidP="003E1BD8">
      <w:pPr>
        <w:jc w:val="both"/>
        <w:rPr>
          <w:lang w:eastAsia="zh-CN"/>
        </w:rPr>
      </w:pPr>
      <w:r w:rsidRPr="003538A9">
        <w:rPr>
          <w:lang w:eastAsia="zh-CN"/>
        </w:rPr>
        <w:t xml:space="preserve">Note that </w:t>
      </w:r>
      <w:r w:rsidR="003C25FF" w:rsidRPr="003538A9">
        <w:rPr>
          <w:lang w:eastAsia="zh-CN"/>
        </w:rPr>
        <w:t>both fully and partially staggered</w:t>
      </w:r>
      <w:r w:rsidR="0074052E" w:rsidRPr="003538A9">
        <w:rPr>
          <w:lang w:eastAsia="zh-CN"/>
        </w:rPr>
        <w:t xml:space="preserve"> pattern</w:t>
      </w:r>
      <w:r w:rsidR="00F0153C" w:rsidRPr="003538A9">
        <w:rPr>
          <w:lang w:eastAsia="zh-CN"/>
        </w:rPr>
        <w:t>s</w:t>
      </w:r>
      <w:r w:rsidR="0074052E" w:rsidRPr="003538A9">
        <w:rPr>
          <w:lang w:eastAsia="zh-CN"/>
        </w:rPr>
        <w:t xml:space="preserve"> </w:t>
      </w:r>
      <w:r w:rsidR="003C25FF" w:rsidRPr="003538A9">
        <w:rPr>
          <w:lang w:eastAsia="zh-CN"/>
        </w:rPr>
        <w:t xml:space="preserve">for SL-PRS </w:t>
      </w:r>
      <w:r w:rsidR="0074052E" w:rsidRPr="003538A9">
        <w:rPr>
          <w:lang w:eastAsia="zh-CN"/>
        </w:rPr>
        <w:t xml:space="preserve">can </w:t>
      </w:r>
      <w:r w:rsidR="003405FF" w:rsidRPr="003538A9">
        <w:rPr>
          <w:lang w:eastAsia="zh-CN"/>
        </w:rPr>
        <w:t xml:space="preserve">offer good flexibility </w:t>
      </w:r>
      <w:r w:rsidR="00F0153C" w:rsidRPr="003538A9">
        <w:rPr>
          <w:lang w:eastAsia="zh-CN"/>
        </w:rPr>
        <w:t xml:space="preserve">for the support of </w:t>
      </w:r>
      <w:r w:rsidR="002C5E02" w:rsidRPr="003538A9">
        <w:rPr>
          <w:lang w:eastAsia="zh-CN"/>
        </w:rPr>
        <w:t xml:space="preserve">multiplexing </w:t>
      </w:r>
      <w:r w:rsidR="00F0153C" w:rsidRPr="003538A9">
        <w:rPr>
          <w:lang w:eastAsia="zh-CN"/>
        </w:rPr>
        <w:t>multiple</w:t>
      </w:r>
      <w:r w:rsidR="00DB789A" w:rsidRPr="003538A9">
        <w:rPr>
          <w:lang w:eastAsia="zh-CN"/>
        </w:rPr>
        <w:t xml:space="preserve"> SL-PRS transmissions </w:t>
      </w:r>
      <w:r w:rsidR="002C5E02" w:rsidRPr="003538A9">
        <w:rPr>
          <w:lang w:eastAsia="zh-CN"/>
        </w:rPr>
        <w:t>in the same time instance</w:t>
      </w:r>
      <w:r w:rsidR="00DB789A" w:rsidRPr="003538A9">
        <w:rPr>
          <w:lang w:eastAsia="zh-CN"/>
        </w:rPr>
        <w:t>.</w:t>
      </w:r>
      <w:r w:rsidR="002C5E02" w:rsidRPr="003538A9">
        <w:rPr>
          <w:lang w:eastAsia="zh-CN"/>
        </w:rPr>
        <w:t xml:space="preserve"> </w:t>
      </w:r>
      <w:r w:rsidR="00156927" w:rsidRPr="003538A9">
        <w:rPr>
          <w:lang w:eastAsia="zh-CN"/>
        </w:rPr>
        <w:t>For</w:t>
      </w:r>
      <w:r w:rsidR="002C5E02" w:rsidRPr="003538A9">
        <w:rPr>
          <w:lang w:eastAsia="zh-CN"/>
        </w:rPr>
        <w:t xml:space="preserve"> </w:t>
      </w:r>
      <w:r w:rsidR="00AC526C" w:rsidRPr="003538A9">
        <w:rPr>
          <w:lang w:eastAsia="zh-CN"/>
        </w:rPr>
        <w:t xml:space="preserve">fully </w:t>
      </w:r>
      <w:r w:rsidR="00C1265F" w:rsidRPr="003538A9">
        <w:rPr>
          <w:lang w:eastAsia="zh-CN"/>
        </w:rPr>
        <w:t xml:space="preserve">staggered </w:t>
      </w:r>
      <w:r w:rsidR="00AC526C" w:rsidRPr="003538A9">
        <w:rPr>
          <w:lang w:eastAsia="zh-CN"/>
        </w:rPr>
        <w:t xml:space="preserve">SL-PRS </w:t>
      </w:r>
      <w:r w:rsidR="00C1265F" w:rsidRPr="003538A9">
        <w:rPr>
          <w:lang w:eastAsia="zh-CN"/>
        </w:rPr>
        <w:t>pattern</w:t>
      </w:r>
      <w:r w:rsidR="00156927" w:rsidRPr="003538A9">
        <w:rPr>
          <w:lang w:eastAsia="zh-CN"/>
        </w:rPr>
        <w:t>,</w:t>
      </w:r>
      <w:r w:rsidR="00AC526C" w:rsidRPr="003538A9">
        <w:rPr>
          <w:lang w:eastAsia="zh-CN"/>
        </w:rPr>
        <w:t xml:space="preserve"> </w:t>
      </w:r>
      <w:r w:rsidR="00C1265F" w:rsidRPr="003538A9">
        <w:rPr>
          <w:lang w:eastAsia="zh-CN"/>
        </w:rPr>
        <w:t xml:space="preserve">better </w:t>
      </w:r>
      <w:r w:rsidR="00AC526C" w:rsidRPr="003538A9">
        <w:rPr>
          <w:lang w:eastAsia="zh-CN"/>
        </w:rPr>
        <w:t xml:space="preserve">positioning </w:t>
      </w:r>
      <w:r w:rsidR="00C1265F" w:rsidRPr="003538A9">
        <w:rPr>
          <w:lang w:eastAsia="zh-CN"/>
        </w:rPr>
        <w:t xml:space="preserve">estimation accuracy </w:t>
      </w:r>
      <w:r w:rsidR="00156927" w:rsidRPr="003538A9">
        <w:rPr>
          <w:lang w:eastAsia="zh-CN"/>
        </w:rPr>
        <w:t xml:space="preserve">can be achieved </w:t>
      </w:r>
      <w:r w:rsidR="00C1265F" w:rsidRPr="003538A9">
        <w:rPr>
          <w:lang w:eastAsia="zh-CN"/>
        </w:rPr>
        <w:t>by aggregating estimated channels in frequency</w:t>
      </w:r>
      <w:r w:rsidR="00E16416" w:rsidRPr="003538A9">
        <w:rPr>
          <w:lang w:eastAsia="zh-CN"/>
        </w:rPr>
        <w:t xml:space="preserve">. </w:t>
      </w:r>
      <w:r w:rsidR="0054337B" w:rsidRPr="003538A9">
        <w:rPr>
          <w:lang w:eastAsia="zh-CN"/>
        </w:rPr>
        <w:t>Further, t</w:t>
      </w:r>
      <w:r w:rsidR="004F0039" w:rsidRPr="003538A9">
        <w:rPr>
          <w:lang w:eastAsia="zh-CN"/>
        </w:rPr>
        <w:t xml:space="preserve">his option can also maximally reuse the DL-PRS design and </w:t>
      </w:r>
      <w:r w:rsidR="00EA3DAC" w:rsidRPr="003538A9">
        <w:rPr>
          <w:lang w:eastAsia="zh-CN"/>
        </w:rPr>
        <w:t xml:space="preserve">thereby </w:t>
      </w:r>
      <w:r w:rsidR="004F0039" w:rsidRPr="003538A9">
        <w:rPr>
          <w:lang w:eastAsia="zh-CN"/>
        </w:rPr>
        <w:t xml:space="preserve">simplify UE receiver implementation. </w:t>
      </w:r>
    </w:p>
    <w:p w14:paraId="62DAB70F" w14:textId="41157E0D" w:rsidR="004A3B49" w:rsidRPr="003538A9" w:rsidRDefault="004A3B49" w:rsidP="003E1BD8">
      <w:pPr>
        <w:jc w:val="both"/>
        <w:rPr>
          <w:lang w:eastAsia="zh-CN"/>
        </w:rPr>
      </w:pPr>
      <w:r w:rsidRPr="003538A9">
        <w:rPr>
          <w:lang w:eastAsia="zh-CN"/>
        </w:rPr>
        <w:t xml:space="preserve">For </w:t>
      </w:r>
      <w:r w:rsidR="00676374" w:rsidRPr="003538A9">
        <w:rPr>
          <w:lang w:eastAsia="zh-CN"/>
        </w:rPr>
        <w:t xml:space="preserve">partially staggered SL-PRS pattern, </w:t>
      </w:r>
      <w:r w:rsidR="00911F63">
        <w:rPr>
          <w:lang w:eastAsia="zh-CN"/>
        </w:rPr>
        <w:t xml:space="preserve">larger number of SL-PRS transmissions can be multiplexed in the same time instance, which can help achieve </w:t>
      </w:r>
      <w:r w:rsidR="00D71DCB">
        <w:rPr>
          <w:lang w:eastAsia="zh-CN"/>
        </w:rPr>
        <w:t>higher multiplexing capacity</w:t>
      </w:r>
      <w:r w:rsidR="00911F63">
        <w:rPr>
          <w:lang w:eastAsia="zh-CN"/>
        </w:rPr>
        <w:t>. Given t</w:t>
      </w:r>
      <w:r w:rsidR="000A4483">
        <w:rPr>
          <w:lang w:eastAsia="zh-CN"/>
        </w:rPr>
        <w:t xml:space="preserve">he fact that the distance between </w:t>
      </w:r>
      <w:r w:rsidR="009A4B50">
        <w:rPr>
          <w:lang w:eastAsia="zh-CN"/>
        </w:rPr>
        <w:t xml:space="preserve">UEs may be relatively short for SL positioning, partially staggered pattern may </w:t>
      </w:r>
      <w:r w:rsidR="00E44535">
        <w:rPr>
          <w:lang w:eastAsia="zh-CN"/>
        </w:rPr>
        <w:t xml:space="preserve">still </w:t>
      </w:r>
      <w:r w:rsidR="009A4B50">
        <w:rPr>
          <w:lang w:eastAsia="zh-CN"/>
        </w:rPr>
        <w:t xml:space="preserve">deliver decent positioning performance. </w:t>
      </w:r>
    </w:p>
    <w:p w14:paraId="62E00C1F" w14:textId="05C6BB3F" w:rsidR="00163134" w:rsidRPr="003538A9" w:rsidRDefault="00284E37" w:rsidP="003E1BD8">
      <w:pPr>
        <w:jc w:val="both"/>
        <w:rPr>
          <w:lang w:eastAsia="zh-CN"/>
        </w:rPr>
      </w:pPr>
      <w:r w:rsidRPr="003538A9">
        <w:rPr>
          <w:lang w:eastAsia="zh-CN"/>
        </w:rPr>
        <w:t>Based on the discussions above</w:t>
      </w:r>
      <w:r w:rsidR="008C2FC2">
        <w:rPr>
          <w:lang w:eastAsia="zh-CN"/>
        </w:rPr>
        <w:t xml:space="preserve"> and considering the trade-off between multiplexing capacity and positioning performance</w:t>
      </w:r>
      <w:r w:rsidR="008603E3" w:rsidRPr="003538A9">
        <w:rPr>
          <w:lang w:eastAsia="zh-CN"/>
        </w:rPr>
        <w:t xml:space="preserve">, </w:t>
      </w:r>
      <w:r w:rsidR="00920DDD" w:rsidRPr="003538A9">
        <w:rPr>
          <w:rFonts w:hint="eastAsia"/>
          <w:lang w:eastAsia="zh-CN"/>
        </w:rPr>
        <w:t>both fully and partially staggered pattern can be considered for SL-PRS</w:t>
      </w:r>
      <w:r w:rsidR="00F4711B" w:rsidRPr="003538A9">
        <w:rPr>
          <w:lang w:eastAsia="zh-CN"/>
        </w:rPr>
        <w:t xml:space="preserve">. </w:t>
      </w:r>
    </w:p>
    <w:p w14:paraId="0E0A4805" w14:textId="0C547AF0" w:rsidR="008145CF" w:rsidRPr="0057451B" w:rsidRDefault="00AD7B30" w:rsidP="008145CF">
      <w:pPr>
        <w:keepNext/>
        <w:jc w:val="center"/>
      </w:pPr>
      <w:r w:rsidRPr="00AD7B30">
        <w:rPr>
          <w:noProof/>
        </w:rPr>
        <w:drawing>
          <wp:inline distT="0" distB="0" distL="0" distR="0" wp14:anchorId="1FFD0B94" wp14:editId="5643C622">
            <wp:extent cx="3196492" cy="2397369"/>
            <wp:effectExtent l="0" t="0" r="444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04643" cy="2403483"/>
                    </a:xfrm>
                    <a:prstGeom prst="rect">
                      <a:avLst/>
                    </a:prstGeom>
                  </pic:spPr>
                </pic:pic>
              </a:graphicData>
            </a:graphic>
          </wp:inline>
        </w:drawing>
      </w:r>
    </w:p>
    <w:p w14:paraId="261292A5" w14:textId="10124ABA" w:rsidR="00935E95" w:rsidRPr="0057451B" w:rsidRDefault="008145CF" w:rsidP="00CC66C1">
      <w:pPr>
        <w:pStyle w:val="Caption"/>
        <w:spacing w:after="240"/>
        <w:jc w:val="center"/>
      </w:pPr>
      <w:bookmarkStart w:id="4" w:name="_Ref110422024"/>
      <w:r w:rsidRPr="0057451B">
        <w:t xml:space="preserve">Figure </w:t>
      </w:r>
      <w:r>
        <w:fldChar w:fldCharType="begin"/>
      </w:r>
      <w:r>
        <w:instrText>SEQ Figure \* ARABIC</w:instrText>
      </w:r>
      <w:r>
        <w:fldChar w:fldCharType="separate"/>
      </w:r>
      <w:r w:rsidR="00A57A82">
        <w:rPr>
          <w:noProof/>
        </w:rPr>
        <w:t>2</w:t>
      </w:r>
      <w:r>
        <w:fldChar w:fldCharType="end"/>
      </w:r>
      <w:bookmarkEnd w:id="4"/>
      <w:r w:rsidRPr="0057451B">
        <w:t xml:space="preserve">. </w:t>
      </w:r>
      <w:r w:rsidR="00E750A0">
        <w:t>Fully and partially staggered pattern for</w:t>
      </w:r>
      <w:r w:rsidRPr="0057451B">
        <w:t xml:space="preserve"> SL-PRS</w:t>
      </w:r>
    </w:p>
    <w:p w14:paraId="6678AFFD" w14:textId="77777777" w:rsidR="006828C4" w:rsidRPr="0057451B" w:rsidRDefault="006828C4" w:rsidP="00E76441">
      <w:pPr>
        <w:pStyle w:val="3GPPText"/>
        <w:numPr>
          <w:ilvl w:val="0"/>
          <w:numId w:val="10"/>
        </w:numPr>
      </w:pPr>
    </w:p>
    <w:p w14:paraId="24093797" w14:textId="4648576A" w:rsidR="00E92CCD" w:rsidRPr="009A035F" w:rsidRDefault="00D67A5A" w:rsidP="00E76441">
      <w:pPr>
        <w:pStyle w:val="3GPPText"/>
        <w:numPr>
          <w:ilvl w:val="1"/>
          <w:numId w:val="10"/>
        </w:numPr>
        <w:rPr>
          <w:iCs/>
        </w:rPr>
      </w:pPr>
      <w:r>
        <w:rPr>
          <w:b/>
          <w:bCs/>
        </w:rPr>
        <w:t>Both</w:t>
      </w:r>
      <w:r w:rsidR="00E92CCD" w:rsidRPr="0057451B">
        <w:rPr>
          <w:b/>
          <w:bCs/>
        </w:rPr>
        <w:t xml:space="preserve"> fully </w:t>
      </w:r>
      <w:r>
        <w:rPr>
          <w:b/>
          <w:bCs/>
        </w:rPr>
        <w:t xml:space="preserve">and partially </w:t>
      </w:r>
      <w:r w:rsidR="00E92CCD" w:rsidRPr="0057451B">
        <w:rPr>
          <w:b/>
          <w:bCs/>
        </w:rPr>
        <w:t>staggered pattern can be considered for SL-PRS.</w:t>
      </w:r>
    </w:p>
    <w:p w14:paraId="396E5BCB" w14:textId="77777777" w:rsidR="009A035F" w:rsidRPr="0057451B" w:rsidRDefault="009A035F" w:rsidP="009A035F">
      <w:pPr>
        <w:pStyle w:val="3GPPText"/>
        <w:rPr>
          <w:iCs/>
        </w:rPr>
      </w:pPr>
    </w:p>
    <w:p w14:paraId="488F8233" w14:textId="321C7E67" w:rsidR="00DF2AFF" w:rsidRPr="0057451B" w:rsidRDefault="00A842C7" w:rsidP="00DF2AFF">
      <w:pPr>
        <w:pStyle w:val="Heading2"/>
      </w:pPr>
      <w:r>
        <w:t>AGC and guard symbols for SL-PRS</w:t>
      </w:r>
    </w:p>
    <w:p w14:paraId="4B336A1A" w14:textId="7AC76815" w:rsidR="00496EA4" w:rsidRPr="0057451B" w:rsidRDefault="004E3AF9" w:rsidP="003E1BD8">
      <w:pPr>
        <w:jc w:val="both"/>
        <w:rPr>
          <w:lang w:eastAsia="zh-CN"/>
        </w:rPr>
      </w:pPr>
      <w:r w:rsidRPr="0057451B">
        <w:rPr>
          <w:lang w:eastAsia="zh-CN"/>
        </w:rPr>
        <w:t>Like</w:t>
      </w:r>
      <w:r w:rsidR="000A6F3B" w:rsidRPr="0057451B">
        <w:rPr>
          <w:lang w:eastAsia="zh-CN"/>
        </w:rPr>
        <w:t xml:space="preserve"> SL communication, w</w:t>
      </w:r>
      <w:r w:rsidR="00BB1195" w:rsidRPr="0057451B">
        <w:rPr>
          <w:lang w:eastAsia="zh-CN"/>
        </w:rPr>
        <w:t xml:space="preserve">hen a SL-PRS is transmitted in a dedicated SL-PRS resource pool, AGC and </w:t>
      </w:r>
      <w:r w:rsidR="00B070BD" w:rsidRPr="0057451B">
        <w:rPr>
          <w:lang w:eastAsia="zh-CN"/>
        </w:rPr>
        <w:t>guard</w:t>
      </w:r>
      <w:r w:rsidR="00BB1195" w:rsidRPr="0057451B">
        <w:rPr>
          <w:lang w:eastAsia="zh-CN"/>
        </w:rPr>
        <w:t xml:space="preserve"> symbols need to be inserted </w:t>
      </w:r>
      <w:r w:rsidR="00B070BD" w:rsidRPr="0057451B">
        <w:rPr>
          <w:lang w:eastAsia="zh-CN"/>
        </w:rPr>
        <w:t xml:space="preserve">before and after SL-PRS transmission </w:t>
      </w:r>
      <w:r w:rsidR="00BB1195" w:rsidRPr="0057451B">
        <w:rPr>
          <w:lang w:eastAsia="zh-CN"/>
        </w:rPr>
        <w:t>to allow p</w:t>
      </w:r>
      <w:r w:rsidR="00B070BD" w:rsidRPr="0057451B">
        <w:rPr>
          <w:lang w:eastAsia="zh-CN"/>
        </w:rPr>
        <w:t xml:space="preserve">roper </w:t>
      </w:r>
      <w:r w:rsidR="00E65E4A" w:rsidRPr="0057451B">
        <w:rPr>
          <w:lang w:eastAsia="zh-CN"/>
        </w:rPr>
        <w:t xml:space="preserve">operation at </w:t>
      </w:r>
      <w:r w:rsidR="007B5429">
        <w:rPr>
          <w:lang w:eastAsia="zh-CN"/>
        </w:rPr>
        <w:t xml:space="preserve">the </w:t>
      </w:r>
      <w:r w:rsidR="00E65E4A" w:rsidRPr="0057451B">
        <w:rPr>
          <w:lang w:eastAsia="zh-CN"/>
        </w:rPr>
        <w:t xml:space="preserve">UE side, respectively. </w:t>
      </w:r>
      <w:r w:rsidR="007D6A35" w:rsidRPr="0057451B">
        <w:rPr>
          <w:lang w:eastAsia="zh-CN"/>
        </w:rPr>
        <w:t xml:space="preserve">Further, if multiple SL-PRS </w:t>
      </w:r>
      <w:r w:rsidR="007969B6" w:rsidRPr="0057451B">
        <w:rPr>
          <w:lang w:eastAsia="zh-CN"/>
        </w:rPr>
        <w:t xml:space="preserve">transmissions from different UEs are allocated in different time within a dedicated SL-PRS resource pool, additional AGC and Tx-Rx </w:t>
      </w:r>
      <w:r w:rsidR="005F3C2B" w:rsidRPr="0057451B">
        <w:rPr>
          <w:lang w:eastAsia="zh-CN"/>
        </w:rPr>
        <w:t xml:space="preserve">switching time needs to be included as illustrated in </w:t>
      </w:r>
      <w:r w:rsidR="00DF1BF4" w:rsidRPr="0057451B">
        <w:rPr>
          <w:lang w:eastAsia="zh-CN"/>
        </w:rPr>
        <w:fldChar w:fldCharType="begin"/>
      </w:r>
      <w:r w:rsidR="00DF1BF4" w:rsidRPr="0057451B">
        <w:rPr>
          <w:lang w:eastAsia="zh-CN"/>
        </w:rPr>
        <w:instrText xml:space="preserve"> REF _Ref110425593 \h </w:instrText>
      </w:r>
      <w:r w:rsidR="00DF1BF4" w:rsidRPr="0057451B">
        <w:rPr>
          <w:lang w:eastAsia="zh-CN"/>
        </w:rPr>
      </w:r>
      <w:r w:rsidR="00DF1BF4" w:rsidRPr="0057451B">
        <w:rPr>
          <w:lang w:eastAsia="zh-CN"/>
        </w:rPr>
        <w:fldChar w:fldCharType="separate"/>
      </w:r>
      <w:r w:rsidR="00A57A82" w:rsidRPr="0057451B">
        <w:t xml:space="preserve">Figure </w:t>
      </w:r>
      <w:r w:rsidR="00A57A82">
        <w:rPr>
          <w:noProof/>
        </w:rPr>
        <w:t>3</w:t>
      </w:r>
      <w:r w:rsidR="00DF1BF4" w:rsidRPr="0057451B">
        <w:rPr>
          <w:lang w:eastAsia="zh-CN"/>
        </w:rPr>
        <w:fldChar w:fldCharType="end"/>
      </w:r>
      <w:r w:rsidR="005F3C2B" w:rsidRPr="0057451B">
        <w:rPr>
          <w:lang w:eastAsia="zh-CN"/>
        </w:rPr>
        <w:t xml:space="preserve">. </w:t>
      </w:r>
    </w:p>
    <w:p w14:paraId="3C5B64F9" w14:textId="38D04E54" w:rsidR="00EF066D" w:rsidRPr="0057451B" w:rsidRDefault="00195540" w:rsidP="00EF066D">
      <w:pPr>
        <w:keepNext/>
        <w:jc w:val="center"/>
      </w:pPr>
      <w:r w:rsidRPr="0057451B">
        <w:rPr>
          <w:noProof/>
        </w:rPr>
        <w:drawing>
          <wp:inline distT="0" distB="0" distL="0" distR="0" wp14:anchorId="2A59C874" wp14:editId="7EC86273">
            <wp:extent cx="2602523" cy="1057425"/>
            <wp:effectExtent l="0" t="0" r="7620" b="952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49012" cy="1076314"/>
                    </a:xfrm>
                    <a:prstGeom prst="rect">
                      <a:avLst/>
                    </a:prstGeom>
                  </pic:spPr>
                </pic:pic>
              </a:graphicData>
            </a:graphic>
          </wp:inline>
        </w:drawing>
      </w:r>
    </w:p>
    <w:p w14:paraId="256B7FA1" w14:textId="62822A2F" w:rsidR="0018613C" w:rsidRPr="0057451B" w:rsidRDefault="00EF066D" w:rsidP="00CC66C1">
      <w:pPr>
        <w:pStyle w:val="Caption"/>
        <w:spacing w:after="240"/>
        <w:jc w:val="center"/>
        <w:rPr>
          <w:lang w:eastAsia="zh-CN"/>
        </w:rPr>
      </w:pPr>
      <w:bookmarkStart w:id="5" w:name="_Ref110425593"/>
      <w:r w:rsidRPr="0057451B">
        <w:t xml:space="preserve">Figure </w:t>
      </w:r>
      <w:r>
        <w:fldChar w:fldCharType="begin"/>
      </w:r>
      <w:r>
        <w:instrText>SEQ Figure \* ARABIC</w:instrText>
      </w:r>
      <w:r>
        <w:fldChar w:fldCharType="separate"/>
      </w:r>
      <w:r w:rsidR="00A57A82">
        <w:rPr>
          <w:noProof/>
        </w:rPr>
        <w:t>3</w:t>
      </w:r>
      <w:r>
        <w:fldChar w:fldCharType="end"/>
      </w:r>
      <w:bookmarkEnd w:id="5"/>
      <w:r w:rsidRPr="0057451B">
        <w:t>. AGC and Tx-Rx turnaround symbols for SL-PRS transmissions</w:t>
      </w:r>
      <w:r w:rsidR="006828C4" w:rsidRPr="0057451B">
        <w:t>.</w:t>
      </w:r>
    </w:p>
    <w:p w14:paraId="682630D7" w14:textId="5F66F84D" w:rsidR="006828C4" w:rsidRPr="0057451B" w:rsidRDefault="001401D1" w:rsidP="006828C4">
      <w:pPr>
        <w:jc w:val="both"/>
        <w:rPr>
          <w:lang w:eastAsia="zh-CN"/>
        </w:rPr>
      </w:pPr>
      <w:r w:rsidRPr="35BF1DEA">
        <w:rPr>
          <w:lang w:eastAsia="zh-CN"/>
        </w:rPr>
        <w:t>As mentioned above, DL-PRS structure can be considered as a starting point for SL-PRS design. However,</w:t>
      </w:r>
      <w:r w:rsidR="004F0039" w:rsidRPr="35BF1DEA">
        <w:rPr>
          <w:lang w:eastAsia="zh-CN"/>
        </w:rPr>
        <w:t xml:space="preserve"> certain comb size options as defined for </w:t>
      </w:r>
      <w:r w:rsidR="00ED3E78" w:rsidRPr="35BF1DEA">
        <w:rPr>
          <w:lang w:eastAsia="zh-CN"/>
        </w:rPr>
        <w:t>D</w:t>
      </w:r>
      <w:r w:rsidR="004F0039" w:rsidRPr="35BF1DEA">
        <w:rPr>
          <w:lang w:eastAsia="zh-CN"/>
        </w:rPr>
        <w:t>L-PRS may not be supported for SL-PRS, especially when considering the allocation of AGC, Tx-Rx turnaround symbols and associated P</w:t>
      </w:r>
      <w:r w:rsidR="00163134" w:rsidRPr="35BF1DEA">
        <w:rPr>
          <w:lang w:eastAsia="zh-CN"/>
        </w:rPr>
        <w:t>S</w:t>
      </w:r>
      <w:r w:rsidR="004F0039" w:rsidRPr="35BF1DEA">
        <w:rPr>
          <w:lang w:eastAsia="zh-CN"/>
        </w:rPr>
        <w:t xml:space="preserve">CCH for SL-PRS transmission. For instance, </w:t>
      </w:r>
      <w:r w:rsidR="008F4239" w:rsidRPr="35BF1DEA">
        <w:rPr>
          <w:lang w:eastAsia="zh-CN"/>
        </w:rPr>
        <w:t xml:space="preserve">assuming fully staggered pattern, </w:t>
      </w:r>
      <w:r w:rsidR="004F0039" w:rsidRPr="35BF1DEA">
        <w:rPr>
          <w:lang w:eastAsia="zh-CN"/>
        </w:rPr>
        <w:t xml:space="preserve">comb size of </w:t>
      </w:r>
      <w:r w:rsidR="00A94BDB" w:rsidRPr="35BF1DEA">
        <w:rPr>
          <w:lang w:eastAsia="zh-CN"/>
        </w:rPr>
        <w:t>12 may not be supported for SL-PRS</w:t>
      </w:r>
      <w:r w:rsidR="00163134" w:rsidRPr="35BF1DEA">
        <w:rPr>
          <w:lang w:eastAsia="zh-CN"/>
        </w:rPr>
        <w:t xml:space="preserve"> as the number of symbols allocated for SL-PRS transmission would be less than 12 when the SL-PRS is multiplexed with PSCCH in a TDM manner. </w:t>
      </w:r>
    </w:p>
    <w:p w14:paraId="7081C110" w14:textId="7BA79C5A" w:rsidR="00F25367" w:rsidRPr="0057451B" w:rsidRDefault="00F25367" w:rsidP="00E76441">
      <w:pPr>
        <w:pStyle w:val="3GPPText"/>
        <w:numPr>
          <w:ilvl w:val="0"/>
          <w:numId w:val="10"/>
        </w:numPr>
      </w:pPr>
    </w:p>
    <w:p w14:paraId="0386BC47" w14:textId="0672D81C" w:rsidR="008F58BF" w:rsidRPr="0057451B" w:rsidRDefault="008F58BF" w:rsidP="00E76441">
      <w:pPr>
        <w:pStyle w:val="3GPPText"/>
        <w:numPr>
          <w:ilvl w:val="1"/>
          <w:numId w:val="10"/>
        </w:numPr>
        <w:rPr>
          <w:b/>
          <w:bCs/>
        </w:rPr>
      </w:pPr>
      <w:r w:rsidRPr="0057451B">
        <w:rPr>
          <w:b/>
          <w:bCs/>
        </w:rPr>
        <w:t>Support AGC and guard symbol for Tx-Rx turnaround time for a SL-PRS transmission in a dedicated SL-PRS resource pool</w:t>
      </w:r>
      <w:r w:rsidR="00793CAE" w:rsidRPr="0057451B">
        <w:rPr>
          <w:b/>
          <w:bCs/>
        </w:rPr>
        <w:t>.</w:t>
      </w:r>
    </w:p>
    <w:p w14:paraId="4F9627C6" w14:textId="1A65F3B2" w:rsidR="00163134" w:rsidRPr="0057451B" w:rsidRDefault="008F58BF" w:rsidP="00E76441">
      <w:pPr>
        <w:pStyle w:val="3GPPText"/>
        <w:numPr>
          <w:ilvl w:val="2"/>
          <w:numId w:val="10"/>
        </w:numPr>
        <w:rPr>
          <w:b/>
          <w:bCs/>
        </w:rPr>
      </w:pPr>
      <w:r w:rsidRPr="0057451B">
        <w:rPr>
          <w:b/>
          <w:bCs/>
        </w:rPr>
        <w:t>Multiple</w:t>
      </w:r>
      <w:r w:rsidR="00793CAE" w:rsidRPr="0057451B">
        <w:rPr>
          <w:b/>
          <w:bCs/>
        </w:rPr>
        <w:t xml:space="preserve"> </w:t>
      </w:r>
      <w:r w:rsidRPr="0057451B">
        <w:rPr>
          <w:b/>
          <w:bCs/>
        </w:rPr>
        <w:t xml:space="preserve">AGC and guard symbols </w:t>
      </w:r>
      <w:r w:rsidR="00FC644B" w:rsidRPr="0057451B">
        <w:rPr>
          <w:b/>
          <w:bCs/>
        </w:rPr>
        <w:t xml:space="preserve">can be </w:t>
      </w:r>
      <w:r w:rsidR="00D65F63" w:rsidRPr="0057451B">
        <w:rPr>
          <w:b/>
          <w:bCs/>
        </w:rPr>
        <w:t>considered</w:t>
      </w:r>
      <w:r w:rsidRPr="0057451B">
        <w:rPr>
          <w:b/>
          <w:bCs/>
        </w:rPr>
        <w:t xml:space="preserve"> if SL-PRS </w:t>
      </w:r>
      <w:r w:rsidR="00793CAE" w:rsidRPr="0057451B">
        <w:rPr>
          <w:b/>
          <w:bCs/>
        </w:rPr>
        <w:t>transmissions</w:t>
      </w:r>
      <w:r w:rsidRPr="0057451B">
        <w:rPr>
          <w:b/>
          <w:bCs/>
        </w:rPr>
        <w:t xml:space="preserve"> </w:t>
      </w:r>
      <w:r w:rsidR="00D610B0" w:rsidRPr="0057451B">
        <w:rPr>
          <w:b/>
          <w:bCs/>
        </w:rPr>
        <w:t>from</w:t>
      </w:r>
      <w:r w:rsidRPr="0057451B">
        <w:rPr>
          <w:b/>
          <w:bCs/>
        </w:rPr>
        <w:t xml:space="preserve"> different UEs </w:t>
      </w:r>
      <w:r w:rsidR="00793CAE" w:rsidRPr="0057451B">
        <w:rPr>
          <w:b/>
          <w:bCs/>
        </w:rPr>
        <w:t xml:space="preserve">are multiplexed in a TDM manner. </w:t>
      </w:r>
    </w:p>
    <w:p w14:paraId="51C788CE" w14:textId="77777777" w:rsidR="003E1BD8" w:rsidRPr="0057451B" w:rsidRDefault="003E1BD8" w:rsidP="003E1BD8">
      <w:pPr>
        <w:jc w:val="both"/>
        <w:rPr>
          <w:lang w:eastAsia="zh-CN"/>
        </w:rPr>
      </w:pPr>
    </w:p>
    <w:p w14:paraId="7BD6F5A2" w14:textId="53B7FA18" w:rsidR="00FE1ACB" w:rsidRPr="0057451B" w:rsidRDefault="00FE1ACB" w:rsidP="00FE1ACB">
      <w:pPr>
        <w:pStyle w:val="Heading1"/>
        <w:jc w:val="both"/>
        <w:rPr>
          <w:lang w:val="en-US"/>
        </w:rPr>
      </w:pPr>
      <w:r w:rsidRPr="0057451B">
        <w:rPr>
          <w:lang w:val="en-US"/>
        </w:rPr>
        <w:t>Discussion</w:t>
      </w:r>
      <w:r w:rsidR="00697C6F" w:rsidRPr="0057451B">
        <w:rPr>
          <w:lang w:val="en-US"/>
        </w:rPr>
        <w:t>s</w:t>
      </w:r>
      <w:r w:rsidRPr="0057451B">
        <w:rPr>
          <w:lang w:val="en-US"/>
        </w:rPr>
        <w:t xml:space="preserve"> on </w:t>
      </w:r>
      <w:r w:rsidR="00A85DB5" w:rsidRPr="0057451B">
        <w:rPr>
          <w:lang w:val="en-US"/>
        </w:rPr>
        <w:t>SL-PRS resource pool</w:t>
      </w:r>
    </w:p>
    <w:p w14:paraId="01C4022E" w14:textId="50746E72" w:rsidR="0031154C" w:rsidRDefault="004D2BEA" w:rsidP="004D2BEA">
      <w:pPr>
        <w:pStyle w:val="Heading2"/>
      </w:pPr>
      <w:r>
        <w:t>SL positioning resource configuration</w:t>
      </w:r>
    </w:p>
    <w:p w14:paraId="1B6CD818" w14:textId="68D2D889" w:rsidR="00C8347D" w:rsidRPr="0057451B" w:rsidRDefault="00FC6A81" w:rsidP="003E3CAA">
      <w:pPr>
        <w:spacing w:after="120"/>
        <w:jc w:val="both"/>
        <w:rPr>
          <w:lang w:eastAsia="zh-CN"/>
        </w:rPr>
      </w:pPr>
      <w:r w:rsidRPr="0057451B">
        <w:rPr>
          <w:lang w:eastAsia="zh-CN"/>
        </w:rPr>
        <w:t>At the RAN1#1</w:t>
      </w:r>
      <w:r w:rsidR="00CB1F72">
        <w:rPr>
          <w:lang w:eastAsia="zh-CN"/>
        </w:rPr>
        <w:t>10</w:t>
      </w:r>
      <w:r w:rsidRPr="0057451B">
        <w:rPr>
          <w:lang w:eastAsia="zh-CN"/>
        </w:rPr>
        <w:t xml:space="preserve"> meeting, it was agreed to </w:t>
      </w:r>
      <w:r w:rsidR="00B339CD">
        <w:rPr>
          <w:lang w:eastAsia="zh-CN"/>
        </w:rPr>
        <w:t>down-select from the following alternatives</w:t>
      </w:r>
      <w:r w:rsidR="00C8347D" w:rsidRPr="0057451B">
        <w:rPr>
          <w:lang w:eastAsia="zh-CN"/>
        </w:rPr>
        <w:t xml:space="preserve"> for SL positioning resource configuration</w:t>
      </w:r>
      <w:r w:rsidR="00697BEA" w:rsidRPr="0057451B">
        <w:rPr>
          <w:lang w:eastAsia="zh-CN"/>
        </w:rPr>
        <w:t xml:space="preserve"> </w:t>
      </w:r>
      <w:r w:rsidR="00796CD0" w:rsidRPr="0057451B">
        <w:rPr>
          <w:lang w:eastAsia="zh-CN"/>
        </w:rPr>
        <w:fldChar w:fldCharType="begin"/>
      </w:r>
      <w:r w:rsidR="00796CD0" w:rsidRPr="0057451B">
        <w:rPr>
          <w:lang w:eastAsia="zh-CN"/>
        </w:rPr>
        <w:instrText xml:space="preserve"> REF _Ref81496943 \r \h </w:instrText>
      </w:r>
      <w:r w:rsidR="00796CD0" w:rsidRPr="0057451B">
        <w:rPr>
          <w:lang w:eastAsia="zh-CN"/>
        </w:rPr>
      </w:r>
      <w:r w:rsidR="00796CD0" w:rsidRPr="0057451B">
        <w:rPr>
          <w:lang w:eastAsia="zh-CN"/>
        </w:rPr>
        <w:fldChar w:fldCharType="separate"/>
      </w:r>
      <w:r w:rsidR="00A57A82">
        <w:rPr>
          <w:lang w:eastAsia="zh-CN"/>
        </w:rPr>
        <w:t>[1]</w:t>
      </w:r>
      <w:r w:rsidR="00796CD0" w:rsidRPr="0057451B">
        <w:rPr>
          <w:lang w:eastAsia="zh-CN"/>
        </w:rPr>
        <w:fldChar w:fldCharType="end"/>
      </w:r>
      <w:r w:rsidR="00796CD0" w:rsidRPr="0057451B">
        <w:rPr>
          <w:lang w:eastAsia="zh-CN"/>
        </w:rPr>
        <w:t>:</w:t>
      </w:r>
    </w:p>
    <w:p w14:paraId="6D3BE07D" w14:textId="77777777" w:rsidR="004654FB" w:rsidRPr="004654FB" w:rsidRDefault="004654FB" w:rsidP="00E76441">
      <w:pPr>
        <w:pStyle w:val="ListParagraph"/>
        <w:numPr>
          <w:ilvl w:val="0"/>
          <w:numId w:val="9"/>
        </w:numPr>
        <w:spacing w:after="60"/>
        <w:rPr>
          <w:rFonts w:ascii="Times New Roman" w:hAnsi="Times New Roman"/>
          <w:sz w:val="20"/>
          <w:szCs w:val="20"/>
          <w:lang w:eastAsia="zh-CN"/>
        </w:rPr>
      </w:pPr>
      <w:r w:rsidRPr="004654FB">
        <w:rPr>
          <w:rFonts w:ascii="Times New Roman" w:hAnsi="Times New Roman"/>
          <w:sz w:val="20"/>
          <w:szCs w:val="20"/>
          <w:lang w:eastAsia="zh-CN"/>
        </w:rPr>
        <w:t>Alt. 1: only dedicated resource pool(s) can be (pre-)configured for SL-PRS</w:t>
      </w:r>
    </w:p>
    <w:p w14:paraId="2D200BF5" w14:textId="77777777" w:rsidR="004654FB" w:rsidRPr="004654FB" w:rsidRDefault="004654FB" w:rsidP="00E76441">
      <w:pPr>
        <w:pStyle w:val="ListParagraph"/>
        <w:numPr>
          <w:ilvl w:val="0"/>
          <w:numId w:val="9"/>
        </w:numPr>
        <w:spacing w:after="60"/>
        <w:rPr>
          <w:rFonts w:ascii="Times New Roman" w:hAnsi="Times New Roman"/>
          <w:sz w:val="20"/>
          <w:szCs w:val="20"/>
          <w:lang w:eastAsia="zh-CN"/>
        </w:rPr>
      </w:pPr>
      <w:r w:rsidRPr="004654FB">
        <w:rPr>
          <w:rFonts w:ascii="Times New Roman" w:hAnsi="Times New Roman"/>
          <w:sz w:val="20"/>
          <w:szCs w:val="20"/>
          <w:lang w:eastAsia="zh-CN"/>
        </w:rPr>
        <w:t>Alt. 2: either dedicated resource pool(s) and/or a shared resource pool(s) with sidelink communication can be (pre-) configured for SL-PRS</w:t>
      </w:r>
    </w:p>
    <w:p w14:paraId="65189426" w14:textId="2C4A2F04" w:rsidR="00CE24DF" w:rsidRPr="0057451B" w:rsidRDefault="00CE24DF" w:rsidP="00DE1D2C">
      <w:pPr>
        <w:spacing w:before="120"/>
        <w:jc w:val="both"/>
        <w:rPr>
          <w:lang w:eastAsia="zh-CN"/>
        </w:rPr>
      </w:pPr>
      <w:r w:rsidRPr="35BF1DEA">
        <w:rPr>
          <w:lang w:eastAsia="zh-CN"/>
        </w:rPr>
        <w:t xml:space="preserve">For </w:t>
      </w:r>
      <w:r w:rsidR="00985B20" w:rsidRPr="35BF1DEA">
        <w:rPr>
          <w:lang w:eastAsia="zh-CN"/>
        </w:rPr>
        <w:t xml:space="preserve">dedicated resource pool for SL-PRS, </w:t>
      </w:r>
      <w:r w:rsidR="0008562D" w:rsidRPr="35BF1DEA">
        <w:rPr>
          <w:lang w:eastAsia="zh-CN"/>
        </w:rPr>
        <w:t xml:space="preserve">efficient multiplexing of SL-PRS </w:t>
      </w:r>
      <w:r w:rsidR="009F2C46" w:rsidRPr="35BF1DEA">
        <w:rPr>
          <w:lang w:eastAsia="zh-CN"/>
        </w:rPr>
        <w:t xml:space="preserve">transmission </w:t>
      </w:r>
      <w:r w:rsidR="0008562D" w:rsidRPr="35BF1DEA">
        <w:rPr>
          <w:lang w:eastAsia="zh-CN"/>
        </w:rPr>
        <w:t xml:space="preserve">from multiple UEs can be achieved, especially when considering that </w:t>
      </w:r>
      <w:r w:rsidR="009F2C46" w:rsidRPr="35BF1DEA">
        <w:rPr>
          <w:lang w:eastAsia="zh-CN"/>
        </w:rPr>
        <w:t xml:space="preserve">SL-PRS transmissions are not accompanied by PSSCH transmissions. With such a clear </w:t>
      </w:r>
      <w:r w:rsidR="00557F1A" w:rsidRPr="35BF1DEA">
        <w:rPr>
          <w:lang w:eastAsia="zh-CN"/>
        </w:rPr>
        <w:t xml:space="preserve">resource </w:t>
      </w:r>
      <w:r w:rsidR="00791316" w:rsidRPr="35BF1DEA">
        <w:rPr>
          <w:lang w:eastAsia="zh-CN"/>
        </w:rPr>
        <w:t xml:space="preserve">portioning and </w:t>
      </w:r>
      <w:r w:rsidR="00557F1A" w:rsidRPr="35BF1DEA">
        <w:rPr>
          <w:lang w:eastAsia="zh-CN"/>
        </w:rPr>
        <w:t>decoupling</w:t>
      </w:r>
      <w:r w:rsidR="00F93AF4" w:rsidRPr="35BF1DEA">
        <w:rPr>
          <w:lang w:eastAsia="zh-CN"/>
        </w:rPr>
        <w:t xml:space="preserve"> </w:t>
      </w:r>
      <w:r w:rsidR="00172886" w:rsidRPr="35BF1DEA">
        <w:rPr>
          <w:lang w:eastAsia="zh-CN"/>
        </w:rPr>
        <w:t xml:space="preserve">of the transmission </w:t>
      </w:r>
      <w:r w:rsidR="00F93AF4" w:rsidRPr="35BF1DEA">
        <w:rPr>
          <w:lang w:eastAsia="zh-CN"/>
        </w:rPr>
        <w:t xml:space="preserve">between SL positioning and SL communication, backward compatibility can be easily ensured. </w:t>
      </w:r>
      <w:r w:rsidR="00AB34E2" w:rsidRPr="35BF1DEA">
        <w:rPr>
          <w:lang w:eastAsia="zh-CN"/>
        </w:rPr>
        <w:t xml:space="preserve">This </w:t>
      </w:r>
      <w:r w:rsidR="007305A4" w:rsidRPr="35BF1DEA">
        <w:rPr>
          <w:lang w:eastAsia="zh-CN"/>
        </w:rPr>
        <w:t>option</w:t>
      </w:r>
      <w:r w:rsidR="00AB34E2" w:rsidRPr="35BF1DEA">
        <w:rPr>
          <w:lang w:eastAsia="zh-CN"/>
        </w:rPr>
        <w:t xml:space="preserve">, however, may </w:t>
      </w:r>
      <w:r w:rsidR="001E646F" w:rsidRPr="35BF1DEA">
        <w:rPr>
          <w:lang w:eastAsia="zh-CN"/>
        </w:rPr>
        <w:t xml:space="preserve">lead to </w:t>
      </w:r>
      <w:r w:rsidR="00DE7956" w:rsidRPr="35BF1DEA">
        <w:rPr>
          <w:lang w:eastAsia="zh-CN"/>
        </w:rPr>
        <w:t xml:space="preserve">degraded </w:t>
      </w:r>
      <w:r w:rsidR="001E646F" w:rsidRPr="35BF1DEA">
        <w:rPr>
          <w:lang w:eastAsia="zh-CN"/>
        </w:rPr>
        <w:t xml:space="preserve">spectrum </w:t>
      </w:r>
      <w:r w:rsidR="00DE7956" w:rsidRPr="35BF1DEA">
        <w:rPr>
          <w:lang w:eastAsia="zh-CN"/>
        </w:rPr>
        <w:t xml:space="preserve">efficiency for SL communication given that certain amount of resource needs to be allocated for SL-PRS. </w:t>
      </w:r>
    </w:p>
    <w:p w14:paraId="5E1003DC" w14:textId="34FA6E77" w:rsidR="00280CE2" w:rsidRPr="0057451B" w:rsidRDefault="00280CE2" w:rsidP="00DE1D2C">
      <w:pPr>
        <w:spacing w:before="120"/>
        <w:jc w:val="both"/>
        <w:rPr>
          <w:lang w:eastAsia="zh-CN"/>
        </w:rPr>
      </w:pPr>
      <w:r w:rsidRPr="0057451B">
        <w:rPr>
          <w:lang w:eastAsia="zh-CN"/>
        </w:rPr>
        <w:t xml:space="preserve">On the other hand, for with shared resource pool with sidelink communication, </w:t>
      </w:r>
      <w:r w:rsidR="008666F5" w:rsidRPr="0057451B">
        <w:rPr>
          <w:lang w:eastAsia="zh-CN"/>
        </w:rPr>
        <w:t>SL-PRS transmission may be multiplex</w:t>
      </w:r>
      <w:r w:rsidR="005A0B6A" w:rsidRPr="0057451B">
        <w:rPr>
          <w:lang w:eastAsia="zh-CN"/>
        </w:rPr>
        <w:t>ed</w:t>
      </w:r>
      <w:r w:rsidR="008666F5" w:rsidRPr="0057451B">
        <w:rPr>
          <w:lang w:eastAsia="zh-CN"/>
        </w:rPr>
        <w:t xml:space="preserve"> with PSSCH in a slot, which is analogous to CSI-RS transmission</w:t>
      </w:r>
      <w:r w:rsidR="005A0B6A" w:rsidRPr="0057451B">
        <w:rPr>
          <w:lang w:eastAsia="zh-CN"/>
        </w:rPr>
        <w:t xml:space="preserve"> in the SL communication</w:t>
      </w:r>
      <w:r w:rsidR="008666F5" w:rsidRPr="0057451B">
        <w:rPr>
          <w:lang w:eastAsia="zh-CN"/>
        </w:rPr>
        <w:t xml:space="preserve"> as defined in Rel-16. In this case, </w:t>
      </w:r>
      <w:r w:rsidR="005F2F5F" w:rsidRPr="0057451B">
        <w:rPr>
          <w:lang w:eastAsia="zh-CN"/>
        </w:rPr>
        <w:t xml:space="preserve">dedicated SL-PRS resource pool is not needed, which can help improve spectrum efficiency </w:t>
      </w:r>
      <w:r w:rsidR="0081706B" w:rsidRPr="0057451B">
        <w:rPr>
          <w:lang w:eastAsia="zh-CN"/>
        </w:rPr>
        <w:t xml:space="preserve">and </w:t>
      </w:r>
      <w:r w:rsidR="009D100D" w:rsidRPr="0057451B">
        <w:rPr>
          <w:lang w:eastAsia="zh-CN"/>
        </w:rPr>
        <w:t xml:space="preserve">alleviate </w:t>
      </w:r>
      <w:r w:rsidR="00FC26AD" w:rsidRPr="0057451B">
        <w:rPr>
          <w:lang w:eastAsia="zh-CN"/>
        </w:rPr>
        <w:t xml:space="preserve">the congestion issue </w:t>
      </w:r>
      <w:r w:rsidR="005F2F5F" w:rsidRPr="0057451B">
        <w:rPr>
          <w:lang w:eastAsia="zh-CN"/>
        </w:rPr>
        <w:t>for SL communication</w:t>
      </w:r>
      <w:r w:rsidR="000E5E68">
        <w:rPr>
          <w:lang w:eastAsia="zh-CN"/>
        </w:rPr>
        <w:t xml:space="preserve">, at least for scenarios when BW requirements for SL positioning and SL communications may be </w:t>
      </w:r>
      <w:r w:rsidR="00DD0127">
        <w:rPr>
          <w:lang w:eastAsia="zh-CN"/>
        </w:rPr>
        <w:t>comparable</w:t>
      </w:r>
      <w:r w:rsidR="005F2F5F" w:rsidRPr="0057451B">
        <w:rPr>
          <w:lang w:eastAsia="zh-CN"/>
        </w:rPr>
        <w:t xml:space="preserve">. </w:t>
      </w:r>
    </w:p>
    <w:p w14:paraId="36B55796" w14:textId="4258D41D" w:rsidR="006828C4" w:rsidRPr="0057451B" w:rsidRDefault="000779AA" w:rsidP="006828C4">
      <w:pPr>
        <w:jc w:val="both"/>
        <w:rPr>
          <w:lang w:eastAsia="zh-CN"/>
        </w:rPr>
      </w:pPr>
      <w:r w:rsidRPr="0057451B">
        <w:rPr>
          <w:lang w:eastAsia="zh-CN"/>
        </w:rPr>
        <w:t>Based on the discussions above</w:t>
      </w:r>
      <w:r w:rsidR="00311841" w:rsidRPr="0057451B">
        <w:rPr>
          <w:lang w:eastAsia="zh-CN"/>
        </w:rPr>
        <w:t xml:space="preserve"> and considering the design trade-off between </w:t>
      </w:r>
      <w:r w:rsidR="0081706B" w:rsidRPr="0057451B">
        <w:rPr>
          <w:lang w:eastAsia="zh-CN"/>
        </w:rPr>
        <w:t xml:space="preserve">spectrum </w:t>
      </w:r>
      <w:r w:rsidR="000F782C" w:rsidRPr="0057451B">
        <w:rPr>
          <w:lang w:eastAsia="zh-CN"/>
        </w:rPr>
        <w:t xml:space="preserve">efficiency, congestion and </w:t>
      </w:r>
      <w:r w:rsidR="00C17402" w:rsidRPr="0057451B">
        <w:rPr>
          <w:lang w:eastAsia="zh-CN"/>
        </w:rPr>
        <w:t>positioning accuracy</w:t>
      </w:r>
      <w:r w:rsidR="00311841" w:rsidRPr="0057451B">
        <w:rPr>
          <w:lang w:eastAsia="zh-CN"/>
        </w:rPr>
        <w:t xml:space="preserve">, in our view, </w:t>
      </w:r>
      <w:r w:rsidR="00573089">
        <w:rPr>
          <w:lang w:eastAsia="zh-CN"/>
        </w:rPr>
        <w:t>Alt. 2</w:t>
      </w:r>
      <w:r w:rsidR="002D7426" w:rsidRPr="0057451B">
        <w:rPr>
          <w:lang w:eastAsia="zh-CN"/>
        </w:rPr>
        <w:t xml:space="preserve"> </w:t>
      </w:r>
      <w:r w:rsidR="00AA56AD">
        <w:rPr>
          <w:lang w:eastAsia="zh-CN"/>
        </w:rPr>
        <w:t xml:space="preserve">with either </w:t>
      </w:r>
      <w:r w:rsidR="002D7426" w:rsidRPr="0057451B">
        <w:rPr>
          <w:lang w:eastAsia="zh-CN"/>
        </w:rPr>
        <w:t xml:space="preserve">dedicated resource pool for SL-PRS and </w:t>
      </w:r>
      <w:r w:rsidR="00E057F8">
        <w:rPr>
          <w:lang w:eastAsia="zh-CN"/>
        </w:rPr>
        <w:t>or</w:t>
      </w:r>
      <w:r w:rsidR="002D7426" w:rsidRPr="0057451B">
        <w:rPr>
          <w:lang w:eastAsia="zh-CN"/>
        </w:rPr>
        <w:t xml:space="preserve"> shared resource pool with sidelink communication can be </w:t>
      </w:r>
      <w:r w:rsidR="00DA326C" w:rsidRPr="0057451B">
        <w:rPr>
          <w:lang w:eastAsia="zh-CN"/>
        </w:rPr>
        <w:t>considered</w:t>
      </w:r>
      <w:r w:rsidR="002D7426" w:rsidRPr="0057451B">
        <w:rPr>
          <w:lang w:eastAsia="zh-CN"/>
        </w:rPr>
        <w:t xml:space="preserve"> for SL positioning. </w:t>
      </w:r>
    </w:p>
    <w:p w14:paraId="65EDF82C" w14:textId="77777777" w:rsidR="006828C4" w:rsidRPr="0057451B" w:rsidRDefault="006828C4" w:rsidP="00E76441">
      <w:pPr>
        <w:pStyle w:val="3GPPText"/>
        <w:numPr>
          <w:ilvl w:val="0"/>
          <w:numId w:val="10"/>
        </w:numPr>
      </w:pPr>
    </w:p>
    <w:p w14:paraId="59F43E4C" w14:textId="21BB1E90" w:rsidR="009F6E52" w:rsidRDefault="00CF654E" w:rsidP="00E76441">
      <w:pPr>
        <w:pStyle w:val="3GPPText"/>
        <w:numPr>
          <w:ilvl w:val="1"/>
          <w:numId w:val="10"/>
        </w:numPr>
        <w:rPr>
          <w:b/>
          <w:bCs/>
        </w:rPr>
      </w:pPr>
      <w:r>
        <w:rPr>
          <w:b/>
          <w:bCs/>
        </w:rPr>
        <w:t xml:space="preserve">For SL positioning resource allocation, Alt. 2 is supported, </w:t>
      </w:r>
      <w:r w:rsidR="00E7516B">
        <w:rPr>
          <w:b/>
          <w:bCs/>
        </w:rPr>
        <w:t>i.e.,</w:t>
      </w:r>
      <w:r w:rsidR="00E7516B" w:rsidRPr="00E7516B">
        <w:rPr>
          <w:b/>
          <w:bCs/>
        </w:rPr>
        <w:t xml:space="preserve"> either dedicated resource pool(s) and/or a shared resource pool(s) with sidelink communication can be (pre-) configured for SL-PRS</w:t>
      </w:r>
      <w:r w:rsidR="009F6E52" w:rsidRPr="0057451B">
        <w:rPr>
          <w:b/>
          <w:bCs/>
        </w:rPr>
        <w:t>.</w:t>
      </w:r>
    </w:p>
    <w:p w14:paraId="229032F6" w14:textId="77777777" w:rsidR="00042314" w:rsidRPr="0057451B" w:rsidRDefault="00042314" w:rsidP="00042314">
      <w:pPr>
        <w:pStyle w:val="3GPPText"/>
        <w:ind w:left="284"/>
        <w:rPr>
          <w:b/>
          <w:bCs/>
        </w:rPr>
      </w:pPr>
    </w:p>
    <w:p w14:paraId="50CD8861" w14:textId="12902D6D" w:rsidR="009F6E52" w:rsidRPr="0057451B" w:rsidRDefault="00823163" w:rsidP="00042314">
      <w:pPr>
        <w:pStyle w:val="Heading2"/>
      </w:pPr>
      <w:r>
        <w:t>D</w:t>
      </w:r>
      <w:r w:rsidRPr="00823163">
        <w:t>edicated SL-PRS resource pool</w:t>
      </w:r>
    </w:p>
    <w:p w14:paraId="1E5C04E1" w14:textId="0915AA63" w:rsidR="00A3510C" w:rsidRPr="0057451B" w:rsidRDefault="00C50035" w:rsidP="00777C8D">
      <w:pPr>
        <w:jc w:val="both"/>
        <w:rPr>
          <w:lang w:eastAsia="zh-CN"/>
        </w:rPr>
      </w:pPr>
      <w:r w:rsidRPr="0057451B">
        <w:rPr>
          <w:lang w:eastAsia="zh-CN"/>
        </w:rPr>
        <w:t xml:space="preserve">For dedicated resource pool for SL-PRS, </w:t>
      </w:r>
      <w:r w:rsidR="004F42B6" w:rsidRPr="0057451B">
        <w:rPr>
          <w:lang w:eastAsia="zh-CN"/>
        </w:rPr>
        <w:t xml:space="preserve">it is more appropriate to multiplex </w:t>
      </w:r>
      <w:r w:rsidR="004437E9" w:rsidRPr="0057451B">
        <w:rPr>
          <w:lang w:eastAsia="zh-CN"/>
        </w:rPr>
        <w:t xml:space="preserve">SL-PRS resource pool </w:t>
      </w:r>
      <w:r w:rsidR="004F42B6" w:rsidRPr="0057451B">
        <w:rPr>
          <w:lang w:eastAsia="zh-CN"/>
        </w:rPr>
        <w:t>and</w:t>
      </w:r>
      <w:r w:rsidR="00777C8D" w:rsidRPr="0057451B">
        <w:rPr>
          <w:lang w:eastAsia="zh-CN"/>
        </w:rPr>
        <w:t xml:space="preserve"> SL communication resource pool </w:t>
      </w:r>
      <w:r w:rsidR="004437E9" w:rsidRPr="0057451B">
        <w:rPr>
          <w:lang w:eastAsia="zh-CN"/>
        </w:rPr>
        <w:t xml:space="preserve">in a TDM </w:t>
      </w:r>
      <w:r w:rsidR="00777C8D" w:rsidRPr="0057451B">
        <w:rPr>
          <w:lang w:eastAsia="zh-CN"/>
        </w:rPr>
        <w:t xml:space="preserve">manner. </w:t>
      </w:r>
      <w:r w:rsidR="00DE3F44" w:rsidRPr="0057451B">
        <w:rPr>
          <w:lang w:eastAsia="zh-CN"/>
        </w:rPr>
        <w:t xml:space="preserve">Note that if SL-PRS and SL communication resource pool are multiplexed in a FDM </w:t>
      </w:r>
      <w:r w:rsidR="00594691" w:rsidRPr="0057451B">
        <w:rPr>
          <w:lang w:eastAsia="zh-CN"/>
        </w:rPr>
        <w:t>fashion</w:t>
      </w:r>
      <w:r w:rsidR="00DE3F44" w:rsidRPr="0057451B">
        <w:rPr>
          <w:lang w:eastAsia="zh-CN"/>
        </w:rPr>
        <w:t xml:space="preserve">, this </w:t>
      </w:r>
      <w:r w:rsidR="0085227F" w:rsidRPr="0057451B">
        <w:rPr>
          <w:lang w:eastAsia="zh-CN"/>
        </w:rPr>
        <w:t xml:space="preserve">may result in </w:t>
      </w:r>
      <w:r w:rsidR="00594691" w:rsidRPr="0057451B">
        <w:rPr>
          <w:lang w:eastAsia="zh-CN"/>
        </w:rPr>
        <w:t xml:space="preserve">degraded positioning performance due to </w:t>
      </w:r>
      <w:r w:rsidR="00225E3F" w:rsidRPr="0057451B">
        <w:rPr>
          <w:lang w:eastAsia="zh-CN"/>
        </w:rPr>
        <w:t>the potential narrow bandwidth</w:t>
      </w:r>
      <w:r w:rsidR="00646504" w:rsidRPr="0057451B">
        <w:rPr>
          <w:lang w:eastAsia="zh-CN"/>
        </w:rPr>
        <w:t xml:space="preserve"> allocated</w:t>
      </w:r>
      <w:r w:rsidR="00225E3F" w:rsidRPr="0057451B">
        <w:rPr>
          <w:lang w:eastAsia="zh-CN"/>
        </w:rPr>
        <w:t xml:space="preserve"> for SL-PRS transmission. </w:t>
      </w:r>
      <w:r w:rsidR="00A3510C" w:rsidRPr="0057451B">
        <w:rPr>
          <w:lang w:eastAsia="zh-CN"/>
        </w:rPr>
        <w:t xml:space="preserve">In addition, if the number of symbols for SL-PRS and SL communication </w:t>
      </w:r>
      <w:r w:rsidR="00C77C6E" w:rsidRPr="0057451B">
        <w:rPr>
          <w:lang w:eastAsia="zh-CN"/>
        </w:rPr>
        <w:t xml:space="preserve">resource pool </w:t>
      </w:r>
      <w:r w:rsidR="00A3510C" w:rsidRPr="0057451B">
        <w:rPr>
          <w:lang w:eastAsia="zh-CN"/>
        </w:rPr>
        <w:t xml:space="preserve">is different or if multiple SL-PRS </w:t>
      </w:r>
      <w:r w:rsidR="00011746" w:rsidRPr="0057451B">
        <w:rPr>
          <w:lang w:eastAsia="zh-CN"/>
        </w:rPr>
        <w:t xml:space="preserve">transmissions </w:t>
      </w:r>
      <w:r w:rsidR="00A3510C" w:rsidRPr="0057451B">
        <w:rPr>
          <w:lang w:eastAsia="zh-CN"/>
        </w:rPr>
        <w:t>from different UEs are multiplexed in a TDM manner</w:t>
      </w:r>
      <w:r w:rsidR="00C77C6E" w:rsidRPr="0057451B">
        <w:rPr>
          <w:lang w:eastAsia="zh-CN"/>
        </w:rPr>
        <w:t xml:space="preserve"> in the SL-PRS resource pool, Rx power variation for SL communication can be expected</w:t>
      </w:r>
      <w:r w:rsidR="00117760" w:rsidRPr="0057451B">
        <w:rPr>
          <w:lang w:eastAsia="zh-CN"/>
        </w:rPr>
        <w:t xml:space="preserve">. This may </w:t>
      </w:r>
      <w:r w:rsidR="00D02745" w:rsidRPr="0057451B">
        <w:rPr>
          <w:lang w:eastAsia="zh-CN"/>
        </w:rPr>
        <w:t>lead to backward compatibility issue for legacy UE</w:t>
      </w:r>
      <w:r w:rsidR="00380441" w:rsidRPr="0057451B">
        <w:rPr>
          <w:lang w:eastAsia="zh-CN"/>
        </w:rPr>
        <w:t xml:space="preserve"> for SL communication</w:t>
      </w:r>
      <w:r w:rsidR="00D02745" w:rsidRPr="0057451B">
        <w:rPr>
          <w:lang w:eastAsia="zh-CN"/>
        </w:rPr>
        <w:t xml:space="preserve">. </w:t>
      </w:r>
    </w:p>
    <w:p w14:paraId="7849DA01" w14:textId="568092DA" w:rsidR="00587A12" w:rsidRPr="0057451B" w:rsidRDefault="00D17EA5" w:rsidP="00777C8D">
      <w:pPr>
        <w:jc w:val="both"/>
        <w:rPr>
          <w:lang w:eastAsia="zh-CN"/>
        </w:rPr>
      </w:pPr>
      <w:r w:rsidRPr="0057451B">
        <w:rPr>
          <w:lang w:eastAsia="zh-CN"/>
        </w:rPr>
        <w:t>To</w:t>
      </w:r>
      <w:r w:rsidR="00E563FE" w:rsidRPr="0057451B">
        <w:rPr>
          <w:lang w:eastAsia="zh-CN"/>
        </w:rPr>
        <w:t xml:space="preserve"> enable flexible </w:t>
      </w:r>
      <w:r w:rsidR="00AE4A4B" w:rsidRPr="0057451B">
        <w:rPr>
          <w:lang w:eastAsia="zh-CN"/>
        </w:rPr>
        <w:t>resource allocation</w:t>
      </w:r>
      <w:r w:rsidR="004D27CA" w:rsidRPr="0057451B">
        <w:rPr>
          <w:lang w:eastAsia="zh-CN"/>
        </w:rPr>
        <w:t xml:space="preserve">, e.g., for </w:t>
      </w:r>
      <w:r w:rsidR="00744C42">
        <w:rPr>
          <w:lang w:eastAsia="zh-CN"/>
        </w:rPr>
        <w:t>mode-</w:t>
      </w:r>
      <w:r w:rsidR="004D27CA" w:rsidRPr="0057451B">
        <w:rPr>
          <w:lang w:eastAsia="zh-CN"/>
        </w:rPr>
        <w:t xml:space="preserve">1 and </w:t>
      </w:r>
      <w:r w:rsidR="00744C42">
        <w:rPr>
          <w:lang w:eastAsia="zh-CN"/>
        </w:rPr>
        <w:t>mode-</w:t>
      </w:r>
      <w:r w:rsidR="004D27CA" w:rsidRPr="0057451B">
        <w:rPr>
          <w:lang w:eastAsia="zh-CN"/>
        </w:rPr>
        <w:t xml:space="preserve">2 SL-PRS resource </w:t>
      </w:r>
      <w:r w:rsidR="00B95574" w:rsidRPr="0057451B">
        <w:rPr>
          <w:lang w:eastAsia="zh-CN"/>
        </w:rPr>
        <w:t>allocation and</w:t>
      </w:r>
      <w:r w:rsidR="00AE4A4B" w:rsidRPr="0057451B">
        <w:rPr>
          <w:lang w:eastAsia="zh-CN"/>
        </w:rPr>
        <w:t xml:space="preserve"> support aperiodic </w:t>
      </w:r>
      <w:r w:rsidR="004408E4" w:rsidRPr="0057451B">
        <w:rPr>
          <w:lang w:eastAsia="zh-CN"/>
        </w:rPr>
        <w:t xml:space="preserve">triggering </w:t>
      </w:r>
      <w:r w:rsidR="00AE4A4B" w:rsidRPr="0057451B">
        <w:rPr>
          <w:lang w:eastAsia="zh-CN"/>
        </w:rPr>
        <w:t xml:space="preserve">and semi-persistent </w:t>
      </w:r>
      <w:r w:rsidR="0070118C" w:rsidRPr="0057451B">
        <w:rPr>
          <w:lang w:eastAsia="zh-CN"/>
        </w:rPr>
        <w:t xml:space="preserve">scheduling of </w:t>
      </w:r>
      <w:r w:rsidR="00AE4A4B" w:rsidRPr="0057451B">
        <w:rPr>
          <w:lang w:eastAsia="zh-CN"/>
        </w:rPr>
        <w:t>SL-PRS,</w:t>
      </w:r>
      <w:r w:rsidR="00F427D8" w:rsidRPr="0057451B">
        <w:rPr>
          <w:lang w:eastAsia="zh-CN"/>
        </w:rPr>
        <w:t xml:space="preserve"> </w:t>
      </w:r>
      <w:r w:rsidR="00D12128" w:rsidRPr="0057451B">
        <w:rPr>
          <w:lang w:eastAsia="zh-CN"/>
        </w:rPr>
        <w:t xml:space="preserve">it is more desirable to </w:t>
      </w:r>
      <w:r w:rsidR="00226B62" w:rsidRPr="0057451B">
        <w:rPr>
          <w:lang w:eastAsia="zh-CN"/>
        </w:rPr>
        <w:t xml:space="preserve">allow </w:t>
      </w:r>
      <w:r w:rsidR="009A3744" w:rsidRPr="0057451B">
        <w:rPr>
          <w:lang w:eastAsia="zh-CN"/>
        </w:rPr>
        <w:t>dynamic scheduling of</w:t>
      </w:r>
      <w:r w:rsidR="004408E4" w:rsidRPr="0057451B">
        <w:rPr>
          <w:lang w:eastAsia="zh-CN"/>
        </w:rPr>
        <w:t xml:space="preserve"> </w:t>
      </w:r>
      <w:r w:rsidR="00C57F94" w:rsidRPr="0057451B">
        <w:rPr>
          <w:lang w:eastAsia="zh-CN"/>
        </w:rPr>
        <w:t>the SL-PRS transmission</w:t>
      </w:r>
      <w:r w:rsidR="00E65314" w:rsidRPr="0057451B">
        <w:rPr>
          <w:lang w:eastAsia="zh-CN"/>
        </w:rPr>
        <w:t xml:space="preserve"> when a dedicated resource pool is (pre-)configured for SL-PRS</w:t>
      </w:r>
      <w:r w:rsidR="009A3744" w:rsidRPr="0057451B">
        <w:rPr>
          <w:lang w:eastAsia="zh-CN"/>
        </w:rPr>
        <w:t xml:space="preserve">. </w:t>
      </w:r>
      <w:r w:rsidR="0070118C" w:rsidRPr="0057451B">
        <w:rPr>
          <w:lang w:eastAsia="zh-CN"/>
        </w:rPr>
        <w:t xml:space="preserve">Towards this direction, </w:t>
      </w:r>
      <w:r w:rsidR="00CB33A1" w:rsidRPr="0057451B">
        <w:rPr>
          <w:lang w:eastAsia="zh-CN"/>
        </w:rPr>
        <w:t xml:space="preserve">a </w:t>
      </w:r>
      <w:r w:rsidR="00F427D8" w:rsidRPr="0057451B">
        <w:rPr>
          <w:lang w:eastAsia="zh-CN"/>
        </w:rPr>
        <w:t xml:space="preserve">PSCCH can be associated with a SL-PRS transmission </w:t>
      </w:r>
      <w:r w:rsidR="00CB33A1" w:rsidRPr="0057451B">
        <w:rPr>
          <w:lang w:eastAsia="zh-CN"/>
        </w:rPr>
        <w:t>in the same SL-PRS resource</w:t>
      </w:r>
      <w:r w:rsidR="00324958" w:rsidRPr="0057451B">
        <w:rPr>
          <w:lang w:eastAsia="zh-CN"/>
        </w:rPr>
        <w:t xml:space="preserve"> pool</w:t>
      </w:r>
      <w:r w:rsidR="00CB33A1" w:rsidRPr="0057451B">
        <w:rPr>
          <w:lang w:eastAsia="zh-CN"/>
        </w:rPr>
        <w:t xml:space="preserve">, where SCI carried by the PSCCH can be used to schedule the SL-PRS transmission. </w:t>
      </w:r>
    </w:p>
    <w:p w14:paraId="6823CC82" w14:textId="23CCE11A" w:rsidR="00203E5F" w:rsidRPr="0057451B" w:rsidRDefault="00354674" w:rsidP="00777C8D">
      <w:pPr>
        <w:jc w:val="both"/>
        <w:rPr>
          <w:lang w:eastAsia="zh-CN"/>
        </w:rPr>
      </w:pPr>
      <w:r w:rsidRPr="0057451B">
        <w:rPr>
          <w:lang w:eastAsia="zh-CN"/>
        </w:rPr>
        <w:t>As defined in Rel-16, PSCCH and PSSCH can be multiplexed in a same symbol for SL communication. However, g</w:t>
      </w:r>
      <w:r w:rsidR="0037769B" w:rsidRPr="0057451B">
        <w:rPr>
          <w:lang w:eastAsia="zh-CN"/>
        </w:rPr>
        <w:t xml:space="preserve">iven that different SL-PRS resources in a SL-PRS resource pool may be </w:t>
      </w:r>
      <w:r w:rsidR="00B856F7" w:rsidRPr="0057451B">
        <w:rPr>
          <w:lang w:eastAsia="zh-CN"/>
        </w:rPr>
        <w:t>(pre-)configured with different comb offset</w:t>
      </w:r>
      <w:r w:rsidRPr="0057451B">
        <w:rPr>
          <w:lang w:eastAsia="zh-CN"/>
        </w:rPr>
        <w:t>s</w:t>
      </w:r>
      <w:r w:rsidR="00B856F7" w:rsidRPr="0057451B">
        <w:rPr>
          <w:lang w:eastAsia="zh-CN"/>
        </w:rPr>
        <w:t xml:space="preserve"> in frequency, </w:t>
      </w:r>
      <w:r w:rsidRPr="0057451B">
        <w:rPr>
          <w:lang w:eastAsia="zh-CN"/>
        </w:rPr>
        <w:t>multiplexing</w:t>
      </w:r>
      <w:r w:rsidR="007B1848" w:rsidRPr="0057451B">
        <w:rPr>
          <w:lang w:eastAsia="zh-CN"/>
        </w:rPr>
        <w:t xml:space="preserve"> </w:t>
      </w:r>
      <w:r w:rsidR="0062416F" w:rsidRPr="0057451B">
        <w:rPr>
          <w:lang w:eastAsia="zh-CN"/>
        </w:rPr>
        <w:t>SL-PRS and PS</w:t>
      </w:r>
      <w:r w:rsidR="00795242" w:rsidRPr="0057451B">
        <w:rPr>
          <w:lang w:eastAsia="zh-CN"/>
        </w:rPr>
        <w:t>CCH transmission in a same symbol may not be preferred</w:t>
      </w:r>
      <w:r w:rsidR="0063464D" w:rsidRPr="0057451B">
        <w:rPr>
          <w:lang w:eastAsia="zh-CN"/>
        </w:rPr>
        <w:t xml:space="preserve">. This is primarily </w:t>
      </w:r>
      <w:r w:rsidR="00B95574" w:rsidRPr="0057451B">
        <w:rPr>
          <w:lang w:eastAsia="zh-CN"/>
        </w:rPr>
        <w:t>since</w:t>
      </w:r>
      <w:r w:rsidR="0063464D" w:rsidRPr="0057451B">
        <w:rPr>
          <w:lang w:eastAsia="zh-CN"/>
        </w:rPr>
        <w:t xml:space="preserve"> </w:t>
      </w:r>
      <w:r w:rsidR="00034EDE" w:rsidRPr="0057451B">
        <w:rPr>
          <w:lang w:eastAsia="zh-CN"/>
        </w:rPr>
        <w:t xml:space="preserve">in </w:t>
      </w:r>
      <w:r w:rsidR="00B95574">
        <w:rPr>
          <w:lang w:eastAsia="zh-CN"/>
        </w:rPr>
        <w:t xml:space="preserve">the </w:t>
      </w:r>
      <w:r w:rsidR="00034EDE" w:rsidRPr="0057451B">
        <w:rPr>
          <w:lang w:eastAsia="zh-CN"/>
        </w:rPr>
        <w:t>case</w:t>
      </w:r>
      <w:r w:rsidR="00B95574">
        <w:rPr>
          <w:lang w:eastAsia="zh-CN"/>
        </w:rPr>
        <w:t xml:space="preserve"> that</w:t>
      </w:r>
      <w:r w:rsidR="00034EDE" w:rsidRPr="0057451B">
        <w:rPr>
          <w:lang w:eastAsia="zh-CN"/>
        </w:rPr>
        <w:t xml:space="preserve"> PSCCH and SL-PRS are allocated in the same symbol, </w:t>
      </w:r>
      <w:r w:rsidR="004C4708" w:rsidRPr="0057451B">
        <w:rPr>
          <w:lang w:eastAsia="zh-CN"/>
        </w:rPr>
        <w:t xml:space="preserve">the number of PRBs for SL-PRS transmission can be limited, which would </w:t>
      </w:r>
      <w:r w:rsidR="002059C1" w:rsidRPr="0057451B">
        <w:rPr>
          <w:lang w:eastAsia="zh-CN"/>
        </w:rPr>
        <w:t>have</w:t>
      </w:r>
      <w:r w:rsidR="00F57942" w:rsidRPr="0057451B">
        <w:rPr>
          <w:lang w:eastAsia="zh-CN"/>
        </w:rPr>
        <w:t xml:space="preserve"> adverse impact </w:t>
      </w:r>
      <w:r w:rsidR="00907084" w:rsidRPr="0057451B">
        <w:rPr>
          <w:lang w:eastAsia="zh-CN"/>
        </w:rPr>
        <w:t>on the positioning performance</w:t>
      </w:r>
      <w:r w:rsidR="00E8305E" w:rsidRPr="0057451B">
        <w:rPr>
          <w:lang w:eastAsia="zh-CN"/>
        </w:rPr>
        <w:t xml:space="preserve">. </w:t>
      </w:r>
    </w:p>
    <w:p w14:paraId="2E79C488" w14:textId="28F89E77" w:rsidR="0037769B" w:rsidRPr="0057451B" w:rsidRDefault="00046230" w:rsidP="00777C8D">
      <w:pPr>
        <w:jc w:val="both"/>
        <w:rPr>
          <w:lang w:eastAsia="zh-CN"/>
        </w:rPr>
      </w:pPr>
      <w:r w:rsidRPr="0057451B">
        <w:rPr>
          <w:lang w:eastAsia="zh-CN"/>
        </w:rPr>
        <w:t xml:space="preserve">To address this issue, </w:t>
      </w:r>
      <w:r w:rsidR="0089576D" w:rsidRPr="0057451B">
        <w:rPr>
          <w:lang w:eastAsia="zh-CN"/>
        </w:rPr>
        <w:t>PSCCH and SL-PRS transmission can be multiplexed in a TDM manner</w:t>
      </w:r>
      <w:r w:rsidR="00203E5F" w:rsidRPr="0057451B">
        <w:rPr>
          <w:lang w:eastAsia="zh-CN"/>
        </w:rPr>
        <w:t xml:space="preserve"> in a dedicated SL-PRS resource pool</w:t>
      </w:r>
      <w:r w:rsidR="00DB3297" w:rsidRPr="0057451B">
        <w:rPr>
          <w:lang w:eastAsia="zh-CN"/>
        </w:rPr>
        <w:t xml:space="preserve">. </w:t>
      </w:r>
      <w:r w:rsidR="00EC5751" w:rsidRPr="0057451B">
        <w:rPr>
          <w:lang w:eastAsia="zh-CN"/>
        </w:rPr>
        <w:fldChar w:fldCharType="begin"/>
      </w:r>
      <w:r w:rsidR="00EC5751" w:rsidRPr="0057451B">
        <w:rPr>
          <w:lang w:eastAsia="zh-CN"/>
        </w:rPr>
        <w:instrText xml:space="preserve"> REF _Ref110328338 \h </w:instrText>
      </w:r>
      <w:r w:rsidR="00EC5751" w:rsidRPr="0057451B">
        <w:rPr>
          <w:lang w:eastAsia="zh-CN"/>
        </w:rPr>
      </w:r>
      <w:r w:rsidR="00EC5751" w:rsidRPr="0057451B">
        <w:rPr>
          <w:lang w:eastAsia="zh-CN"/>
        </w:rPr>
        <w:fldChar w:fldCharType="separate"/>
      </w:r>
      <w:r w:rsidR="00A57A82" w:rsidRPr="0057451B">
        <w:t xml:space="preserve">Figure </w:t>
      </w:r>
      <w:r w:rsidR="00A57A82">
        <w:rPr>
          <w:noProof/>
        </w:rPr>
        <w:t>4</w:t>
      </w:r>
      <w:r w:rsidR="00EC5751" w:rsidRPr="0057451B">
        <w:rPr>
          <w:lang w:eastAsia="zh-CN"/>
        </w:rPr>
        <w:fldChar w:fldCharType="end"/>
      </w:r>
      <w:r w:rsidR="00DB3297" w:rsidRPr="0057451B">
        <w:rPr>
          <w:lang w:eastAsia="zh-CN"/>
        </w:rPr>
        <w:t xml:space="preserve"> illustrates </w:t>
      </w:r>
      <w:r w:rsidR="00B90E3E" w:rsidRPr="0057451B">
        <w:rPr>
          <w:lang w:eastAsia="zh-CN"/>
        </w:rPr>
        <w:t xml:space="preserve">one example of </w:t>
      </w:r>
      <w:r w:rsidR="00DB3297" w:rsidRPr="0057451B">
        <w:rPr>
          <w:lang w:eastAsia="zh-CN"/>
        </w:rPr>
        <w:t>multiplexing of PSCCH and SL-PRS in a dedicated SL-PRS resource pool</w:t>
      </w:r>
      <w:r w:rsidR="00EC5751" w:rsidRPr="0057451B">
        <w:rPr>
          <w:lang w:eastAsia="zh-CN"/>
        </w:rPr>
        <w:t>.</w:t>
      </w:r>
      <w:r w:rsidR="008E2B43" w:rsidRPr="0057451B">
        <w:rPr>
          <w:lang w:eastAsia="zh-CN"/>
        </w:rPr>
        <w:t xml:space="preserve"> </w:t>
      </w:r>
      <w:r w:rsidR="008245A9" w:rsidRPr="0057451B">
        <w:rPr>
          <w:lang w:eastAsia="zh-CN"/>
        </w:rPr>
        <w:t>In the figure, a</w:t>
      </w:r>
      <w:r w:rsidR="00234B6D" w:rsidRPr="0057451B">
        <w:rPr>
          <w:lang w:eastAsia="zh-CN"/>
        </w:rPr>
        <w:t>s</w:t>
      </w:r>
      <w:r w:rsidR="00203E5F" w:rsidRPr="0057451B">
        <w:rPr>
          <w:lang w:eastAsia="zh-CN"/>
        </w:rPr>
        <w:t xml:space="preserve"> transmission bandwidth of PSCCH and SL-PRS </w:t>
      </w:r>
      <w:r w:rsidR="00501799" w:rsidRPr="0057451B">
        <w:rPr>
          <w:lang w:eastAsia="zh-CN"/>
        </w:rPr>
        <w:t xml:space="preserve">can be </w:t>
      </w:r>
      <w:r w:rsidR="00A7175B" w:rsidRPr="0057451B">
        <w:rPr>
          <w:lang w:eastAsia="zh-CN"/>
        </w:rPr>
        <w:t>generally</w:t>
      </w:r>
      <w:r w:rsidR="00501799" w:rsidRPr="0057451B">
        <w:rPr>
          <w:lang w:eastAsia="zh-CN"/>
        </w:rPr>
        <w:t xml:space="preserve"> different, a </w:t>
      </w:r>
      <w:r w:rsidR="00234B6D" w:rsidRPr="0057451B">
        <w:rPr>
          <w:lang w:eastAsia="zh-CN"/>
        </w:rPr>
        <w:t>AGC</w:t>
      </w:r>
      <w:r w:rsidR="00501799" w:rsidRPr="0057451B">
        <w:rPr>
          <w:lang w:eastAsia="zh-CN"/>
        </w:rPr>
        <w:t xml:space="preserve"> </w:t>
      </w:r>
      <w:r w:rsidR="008E2724" w:rsidRPr="0057451B">
        <w:rPr>
          <w:lang w:eastAsia="zh-CN"/>
        </w:rPr>
        <w:t xml:space="preserve">symbol </w:t>
      </w:r>
      <w:r w:rsidR="00234B6D" w:rsidRPr="0057451B">
        <w:rPr>
          <w:lang w:eastAsia="zh-CN"/>
        </w:rPr>
        <w:t xml:space="preserve">may need to be inserted </w:t>
      </w:r>
      <w:r w:rsidR="006965F7" w:rsidRPr="0057451B">
        <w:rPr>
          <w:lang w:eastAsia="zh-CN"/>
        </w:rPr>
        <w:t xml:space="preserve">between PSCCH and SL-PRS. </w:t>
      </w:r>
    </w:p>
    <w:p w14:paraId="5A02A7CD" w14:textId="1C8F13F8" w:rsidR="00F25324" w:rsidRPr="0057451B" w:rsidRDefault="00952949" w:rsidP="00F25324">
      <w:pPr>
        <w:keepNext/>
        <w:jc w:val="center"/>
      </w:pPr>
      <w:r w:rsidRPr="0057451B">
        <w:rPr>
          <w:noProof/>
        </w:rPr>
        <w:drawing>
          <wp:inline distT="0" distB="0" distL="0" distR="0" wp14:anchorId="37FDDEA5" wp14:editId="7017CF4E">
            <wp:extent cx="2566930" cy="1247941"/>
            <wp:effectExtent l="0" t="0" r="508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4737" cy="1256598"/>
                    </a:xfrm>
                    <a:prstGeom prst="rect">
                      <a:avLst/>
                    </a:prstGeom>
                  </pic:spPr>
                </pic:pic>
              </a:graphicData>
            </a:graphic>
          </wp:inline>
        </w:drawing>
      </w:r>
    </w:p>
    <w:p w14:paraId="0522FA53" w14:textId="7A10414F" w:rsidR="000C3B7B" w:rsidRPr="0057451B" w:rsidRDefault="00F25324" w:rsidP="00F25324">
      <w:pPr>
        <w:pStyle w:val="Caption"/>
        <w:jc w:val="center"/>
        <w:rPr>
          <w:lang w:eastAsia="zh-CN"/>
        </w:rPr>
      </w:pPr>
      <w:bookmarkStart w:id="6" w:name="_Ref110328338"/>
      <w:r w:rsidRPr="0057451B">
        <w:t xml:space="preserve">Figure </w:t>
      </w:r>
      <w:r>
        <w:fldChar w:fldCharType="begin"/>
      </w:r>
      <w:r>
        <w:instrText>SEQ Figure \* ARABIC</w:instrText>
      </w:r>
      <w:r>
        <w:fldChar w:fldCharType="separate"/>
      </w:r>
      <w:r w:rsidR="00A57A82">
        <w:rPr>
          <w:noProof/>
        </w:rPr>
        <w:t>4</w:t>
      </w:r>
      <w:r>
        <w:fldChar w:fldCharType="end"/>
      </w:r>
      <w:bookmarkEnd w:id="6"/>
      <w:r w:rsidRPr="0057451B">
        <w:t xml:space="preserve">. Multiplexing of PSCCH and SL-PRS in a </w:t>
      </w:r>
      <w:r w:rsidR="005E3640" w:rsidRPr="0057451B">
        <w:t>dedicated SL-PRS resource pool</w:t>
      </w:r>
      <w:r w:rsidR="006828C4" w:rsidRPr="0057451B">
        <w:t>.</w:t>
      </w:r>
    </w:p>
    <w:p w14:paraId="00128C27" w14:textId="77777777" w:rsidR="006828C4" w:rsidRPr="0057451B" w:rsidRDefault="006828C4" w:rsidP="00E76441">
      <w:pPr>
        <w:pStyle w:val="3GPPText"/>
        <w:numPr>
          <w:ilvl w:val="0"/>
          <w:numId w:val="10"/>
        </w:numPr>
      </w:pPr>
    </w:p>
    <w:p w14:paraId="2CB81EC4" w14:textId="607AA6AF" w:rsidR="00881E8D" w:rsidRPr="0057451B" w:rsidRDefault="00881E8D" w:rsidP="00E76441">
      <w:pPr>
        <w:pStyle w:val="3GPPText"/>
        <w:numPr>
          <w:ilvl w:val="1"/>
          <w:numId w:val="10"/>
        </w:numPr>
        <w:rPr>
          <w:b/>
          <w:bCs/>
        </w:rPr>
      </w:pPr>
      <w:r w:rsidRPr="0057451B">
        <w:rPr>
          <w:b/>
          <w:bCs/>
        </w:rPr>
        <w:t xml:space="preserve">For dedicated resource pool for SL-PRS, </w:t>
      </w:r>
    </w:p>
    <w:p w14:paraId="2E8103D8" w14:textId="35C4AC8D" w:rsidR="00881E8D" w:rsidRPr="0057451B" w:rsidRDefault="00881E8D" w:rsidP="00E76441">
      <w:pPr>
        <w:pStyle w:val="3GPPText"/>
        <w:numPr>
          <w:ilvl w:val="2"/>
          <w:numId w:val="10"/>
        </w:numPr>
        <w:rPr>
          <w:b/>
          <w:bCs/>
        </w:rPr>
      </w:pPr>
      <w:r w:rsidRPr="0057451B">
        <w:rPr>
          <w:b/>
          <w:bCs/>
        </w:rPr>
        <w:t xml:space="preserve">SL-PRS resource pool and </w:t>
      </w:r>
      <w:r w:rsidR="002A09E0" w:rsidRPr="0057451B">
        <w:rPr>
          <w:b/>
          <w:bCs/>
        </w:rPr>
        <w:t>SL</w:t>
      </w:r>
      <w:r w:rsidRPr="0057451B">
        <w:rPr>
          <w:b/>
          <w:bCs/>
        </w:rPr>
        <w:t xml:space="preserve"> communication resource pools can be multiplexed in a TDM manner</w:t>
      </w:r>
      <w:r w:rsidR="000A6486" w:rsidRPr="0057451B">
        <w:rPr>
          <w:b/>
          <w:bCs/>
        </w:rPr>
        <w:t>.</w:t>
      </w:r>
    </w:p>
    <w:p w14:paraId="03138679" w14:textId="66E45415" w:rsidR="002A1CA6" w:rsidRDefault="00881E8D" w:rsidP="00E76441">
      <w:pPr>
        <w:pStyle w:val="3GPPText"/>
        <w:numPr>
          <w:ilvl w:val="2"/>
          <w:numId w:val="10"/>
        </w:numPr>
        <w:rPr>
          <w:b/>
          <w:bCs/>
        </w:rPr>
      </w:pPr>
      <w:r w:rsidRPr="0057451B">
        <w:rPr>
          <w:b/>
          <w:bCs/>
        </w:rPr>
        <w:t>Support multiplexing of PSCCH and SL-PRS transmission in a TDM manner, i.e., PSCCH is used to schedule SL-PRS transmission in the resource pool.</w:t>
      </w:r>
    </w:p>
    <w:p w14:paraId="0C6D5E16" w14:textId="77777777" w:rsidR="003E54E1" w:rsidRPr="0057451B" w:rsidRDefault="003E54E1" w:rsidP="003E54E1">
      <w:pPr>
        <w:pStyle w:val="3GPPText"/>
        <w:rPr>
          <w:b/>
          <w:bCs/>
        </w:rPr>
      </w:pPr>
    </w:p>
    <w:p w14:paraId="5BFCEEC2" w14:textId="43E90C3C" w:rsidR="002A1CA6" w:rsidRPr="0057451B" w:rsidRDefault="00823163" w:rsidP="00823163">
      <w:pPr>
        <w:pStyle w:val="Heading2"/>
      </w:pPr>
      <w:r>
        <w:t xml:space="preserve">Shared resource pool for </w:t>
      </w:r>
      <w:r w:rsidRPr="00823163">
        <w:t>SL-PRS and SL communication</w:t>
      </w:r>
    </w:p>
    <w:p w14:paraId="09C61BB2" w14:textId="26E044E5" w:rsidR="00D965AA" w:rsidRPr="0057451B" w:rsidRDefault="00D965AA" w:rsidP="00C67F44">
      <w:pPr>
        <w:jc w:val="both"/>
        <w:rPr>
          <w:lang w:eastAsia="zh-CN"/>
        </w:rPr>
      </w:pPr>
      <w:r w:rsidRPr="0057451B">
        <w:rPr>
          <w:lang w:eastAsia="zh-CN"/>
        </w:rPr>
        <w:t xml:space="preserve">For shared resource pool for SL-PRS and SL communication, </w:t>
      </w:r>
      <w:r w:rsidR="00C67F44" w:rsidRPr="0057451B">
        <w:rPr>
          <w:lang w:eastAsia="zh-CN"/>
        </w:rPr>
        <w:t xml:space="preserve">SL-PRS transmission can be associated with </w:t>
      </w:r>
      <w:r w:rsidR="00F9723A" w:rsidRPr="0057451B">
        <w:rPr>
          <w:lang w:eastAsia="zh-CN"/>
        </w:rPr>
        <w:t xml:space="preserve">PSSCH </w:t>
      </w:r>
      <w:r w:rsidR="003878FD" w:rsidRPr="0057451B">
        <w:rPr>
          <w:lang w:eastAsia="zh-CN"/>
        </w:rPr>
        <w:t>and occupies same BW for PSSCH.</w:t>
      </w:r>
      <w:r w:rsidR="00736BE1" w:rsidRPr="0057451B">
        <w:rPr>
          <w:lang w:eastAsia="zh-CN"/>
        </w:rPr>
        <w:t xml:space="preserve"> Note that for this option, a new 2</w:t>
      </w:r>
      <w:r w:rsidR="00736BE1" w:rsidRPr="0057451B">
        <w:rPr>
          <w:vertAlign w:val="superscript"/>
          <w:lang w:eastAsia="zh-CN"/>
        </w:rPr>
        <w:t>nd</w:t>
      </w:r>
      <w:r w:rsidR="00736BE1" w:rsidRPr="0057451B">
        <w:rPr>
          <w:lang w:eastAsia="zh-CN"/>
        </w:rPr>
        <w:t xml:space="preserve"> stage SCI format </w:t>
      </w:r>
      <w:r w:rsidR="008232C9" w:rsidRPr="0057451B">
        <w:rPr>
          <w:lang w:eastAsia="zh-CN"/>
        </w:rPr>
        <w:t xml:space="preserve">with SL-PRS scheduling </w:t>
      </w:r>
      <w:r w:rsidR="00736BE1" w:rsidRPr="0057451B">
        <w:rPr>
          <w:lang w:eastAsia="zh-CN"/>
        </w:rPr>
        <w:t xml:space="preserve">may need to be introduced </w:t>
      </w:r>
      <w:r w:rsidR="004E3AF9" w:rsidRPr="0057451B">
        <w:rPr>
          <w:lang w:eastAsia="zh-CN"/>
        </w:rPr>
        <w:t>to</w:t>
      </w:r>
      <w:r w:rsidR="00DD6B70" w:rsidRPr="0057451B">
        <w:rPr>
          <w:lang w:eastAsia="zh-CN"/>
        </w:rPr>
        <w:t xml:space="preserve"> ensure backward compatibility. </w:t>
      </w:r>
      <w:r w:rsidR="00FF7900" w:rsidRPr="0057451B">
        <w:rPr>
          <w:lang w:eastAsia="zh-CN"/>
        </w:rPr>
        <w:fldChar w:fldCharType="begin"/>
      </w:r>
      <w:r w:rsidR="00FF7900" w:rsidRPr="0057451B">
        <w:rPr>
          <w:lang w:eastAsia="zh-CN"/>
        </w:rPr>
        <w:instrText xml:space="preserve"> REF _Ref110335514 \h </w:instrText>
      </w:r>
      <w:r w:rsidR="00FF7900" w:rsidRPr="0057451B">
        <w:rPr>
          <w:lang w:eastAsia="zh-CN"/>
        </w:rPr>
      </w:r>
      <w:r w:rsidR="00FF7900" w:rsidRPr="0057451B">
        <w:rPr>
          <w:lang w:eastAsia="zh-CN"/>
        </w:rPr>
        <w:fldChar w:fldCharType="separate"/>
      </w:r>
      <w:r w:rsidR="00A57A82" w:rsidRPr="0057451B">
        <w:t xml:space="preserve">Figure </w:t>
      </w:r>
      <w:r w:rsidR="00A57A82">
        <w:rPr>
          <w:noProof/>
        </w:rPr>
        <w:t>5</w:t>
      </w:r>
      <w:r w:rsidR="00FF7900" w:rsidRPr="0057451B">
        <w:rPr>
          <w:lang w:eastAsia="zh-CN"/>
        </w:rPr>
        <w:fldChar w:fldCharType="end"/>
      </w:r>
      <w:r w:rsidR="00FF7900" w:rsidRPr="0057451B">
        <w:rPr>
          <w:lang w:eastAsia="zh-CN"/>
        </w:rPr>
        <w:t xml:space="preserve"> illustrates one example of </w:t>
      </w:r>
      <w:r w:rsidR="0045182E" w:rsidRPr="0057451B">
        <w:rPr>
          <w:lang w:eastAsia="zh-CN"/>
        </w:rPr>
        <w:t xml:space="preserve">multiplexing of PSSCH and SL-PRS in a shared resource pool. </w:t>
      </w:r>
      <w:r w:rsidR="004E3AF9">
        <w:rPr>
          <w:lang w:eastAsia="zh-CN"/>
        </w:rPr>
        <w:t xml:space="preserve">Note that </w:t>
      </w:r>
      <w:r w:rsidR="00B90BB8">
        <w:rPr>
          <w:lang w:eastAsia="zh-CN"/>
        </w:rPr>
        <w:t xml:space="preserve">the SL-PRS </w:t>
      </w:r>
      <w:r w:rsidR="00EB43BD">
        <w:rPr>
          <w:lang w:eastAsia="zh-CN"/>
        </w:rPr>
        <w:t xml:space="preserve">is </w:t>
      </w:r>
      <w:r w:rsidR="00B90BB8">
        <w:rPr>
          <w:lang w:eastAsia="zh-CN"/>
        </w:rPr>
        <w:t>only present in OFDM symbols without PS</w:t>
      </w:r>
      <w:r w:rsidR="00262D80">
        <w:rPr>
          <w:lang w:eastAsia="zh-CN"/>
        </w:rPr>
        <w:t>CCH or PSSCH DMRS.</w:t>
      </w:r>
    </w:p>
    <w:p w14:paraId="3A89916E" w14:textId="77777777" w:rsidR="00DE4A54" w:rsidRPr="0057451B" w:rsidRDefault="00DE4A54" w:rsidP="00DE4A54">
      <w:pPr>
        <w:keepNext/>
        <w:jc w:val="center"/>
      </w:pPr>
      <w:r w:rsidRPr="0057451B">
        <w:rPr>
          <w:noProof/>
          <w:lang w:eastAsia="zh-CN"/>
        </w:rPr>
        <w:drawing>
          <wp:inline distT="0" distB="0" distL="0" distR="0" wp14:anchorId="7008A289" wp14:editId="47A7163D">
            <wp:extent cx="2519002" cy="1222872"/>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41753" cy="1233916"/>
                    </a:xfrm>
                    <a:prstGeom prst="rect">
                      <a:avLst/>
                    </a:prstGeom>
                  </pic:spPr>
                </pic:pic>
              </a:graphicData>
            </a:graphic>
          </wp:inline>
        </w:drawing>
      </w:r>
    </w:p>
    <w:p w14:paraId="7D4E2812" w14:textId="7A296C35" w:rsidR="003878FD" w:rsidRPr="0057451B" w:rsidRDefault="00DE4A54" w:rsidP="00DE4A54">
      <w:pPr>
        <w:pStyle w:val="Caption"/>
        <w:jc w:val="center"/>
        <w:rPr>
          <w:lang w:eastAsia="zh-CN"/>
        </w:rPr>
      </w:pPr>
      <w:bookmarkStart w:id="7" w:name="_Ref110335514"/>
      <w:r w:rsidRPr="0057451B">
        <w:t xml:space="preserve">Figure </w:t>
      </w:r>
      <w:r>
        <w:fldChar w:fldCharType="begin"/>
      </w:r>
      <w:r>
        <w:instrText>SEQ Figure \* ARABIC</w:instrText>
      </w:r>
      <w:r>
        <w:fldChar w:fldCharType="separate"/>
      </w:r>
      <w:r w:rsidR="00A57A82">
        <w:rPr>
          <w:noProof/>
        </w:rPr>
        <w:t>5</w:t>
      </w:r>
      <w:r>
        <w:fldChar w:fldCharType="end"/>
      </w:r>
      <w:bookmarkEnd w:id="7"/>
      <w:r w:rsidRPr="0057451B">
        <w:t xml:space="preserve">. </w:t>
      </w:r>
      <w:r w:rsidR="00834C2F" w:rsidRPr="0057451B">
        <w:t xml:space="preserve">Multiplexing of PSSCH and </w:t>
      </w:r>
      <w:r w:rsidR="0045182E" w:rsidRPr="0057451B">
        <w:t>S</w:t>
      </w:r>
      <w:r w:rsidR="00834C2F" w:rsidRPr="0057451B">
        <w:t>L-PRS in a shared resource pool</w:t>
      </w:r>
      <w:r w:rsidR="006828C4" w:rsidRPr="0057451B">
        <w:t>.</w:t>
      </w:r>
    </w:p>
    <w:p w14:paraId="14244BE4" w14:textId="77777777" w:rsidR="006828C4" w:rsidRPr="0057451B" w:rsidRDefault="006828C4" w:rsidP="00E76441">
      <w:pPr>
        <w:pStyle w:val="3GPPText"/>
        <w:numPr>
          <w:ilvl w:val="0"/>
          <w:numId w:val="10"/>
        </w:numPr>
      </w:pPr>
    </w:p>
    <w:p w14:paraId="55DE9318" w14:textId="10346541" w:rsidR="003D48AD" w:rsidRPr="0057451B" w:rsidRDefault="00227E31" w:rsidP="00E76441">
      <w:pPr>
        <w:pStyle w:val="3GPPText"/>
        <w:numPr>
          <w:ilvl w:val="1"/>
          <w:numId w:val="10"/>
        </w:numPr>
        <w:rPr>
          <w:b/>
          <w:bCs/>
        </w:rPr>
      </w:pPr>
      <w:r w:rsidRPr="0057451B">
        <w:rPr>
          <w:b/>
          <w:bCs/>
        </w:rPr>
        <w:t>For shared resource pool for SL-PRS and SL communication</w:t>
      </w:r>
      <w:r w:rsidR="003D48AD" w:rsidRPr="0057451B">
        <w:rPr>
          <w:b/>
          <w:bCs/>
        </w:rPr>
        <w:t xml:space="preserve">, </w:t>
      </w:r>
    </w:p>
    <w:p w14:paraId="76EE8B17" w14:textId="608D8530" w:rsidR="00D965AA" w:rsidRPr="0057451B" w:rsidRDefault="00FE7E23" w:rsidP="00E76441">
      <w:pPr>
        <w:pStyle w:val="3GPPText"/>
        <w:numPr>
          <w:ilvl w:val="2"/>
          <w:numId w:val="10"/>
        </w:numPr>
        <w:rPr>
          <w:b/>
          <w:bCs/>
        </w:rPr>
      </w:pPr>
      <w:r w:rsidRPr="0057451B">
        <w:rPr>
          <w:b/>
          <w:bCs/>
        </w:rPr>
        <w:t xml:space="preserve">SL-PRS transmission is associated with PSSCH and occupies same BW as </w:t>
      </w:r>
      <w:r w:rsidR="00B90BB8">
        <w:rPr>
          <w:b/>
          <w:bCs/>
        </w:rPr>
        <w:t xml:space="preserve">the </w:t>
      </w:r>
      <w:r w:rsidRPr="0057451B">
        <w:rPr>
          <w:b/>
          <w:bCs/>
        </w:rPr>
        <w:t>PSSCH.</w:t>
      </w:r>
    </w:p>
    <w:p w14:paraId="143236EE" w14:textId="196681E9" w:rsidR="00F0713D" w:rsidRPr="0057451B" w:rsidRDefault="00F0713D" w:rsidP="002602F2">
      <w:pPr>
        <w:rPr>
          <w:lang w:eastAsia="zh-CN"/>
        </w:rPr>
      </w:pPr>
    </w:p>
    <w:p w14:paraId="1177B816" w14:textId="79D258FD" w:rsidR="00D63B62" w:rsidRPr="0057451B" w:rsidRDefault="00697C6F" w:rsidP="00697C6F">
      <w:pPr>
        <w:pStyle w:val="Heading1"/>
        <w:rPr>
          <w:lang w:val="en-US"/>
        </w:rPr>
      </w:pPr>
      <w:r w:rsidRPr="0057451B">
        <w:rPr>
          <w:lang w:val="en-US"/>
        </w:rPr>
        <w:t xml:space="preserve">Discussions on </w:t>
      </w:r>
      <w:r w:rsidR="002C6F62" w:rsidRPr="0057451B">
        <w:rPr>
          <w:lang w:val="en-US"/>
        </w:rPr>
        <w:t xml:space="preserve">SL-PRS </w:t>
      </w:r>
      <w:r w:rsidR="00D500F5" w:rsidRPr="0057451B">
        <w:rPr>
          <w:lang w:val="en-US"/>
        </w:rPr>
        <w:t xml:space="preserve">resource allocation </w:t>
      </w:r>
    </w:p>
    <w:p w14:paraId="16B8F058" w14:textId="07C3AF02" w:rsidR="006E0E65" w:rsidRPr="006E0E65" w:rsidRDefault="006E0E65" w:rsidP="00325BFE">
      <w:pPr>
        <w:jc w:val="both"/>
        <w:rPr>
          <w:lang w:eastAsia="zh-CN"/>
        </w:rPr>
      </w:pPr>
      <w:r>
        <w:rPr>
          <w:lang w:eastAsia="zh-CN"/>
        </w:rPr>
        <w:t xml:space="preserve">During RAN1#109-e it was agreed to study both </w:t>
      </w:r>
      <w:r w:rsidR="00234E21">
        <w:rPr>
          <w:lang w:eastAsia="zh-CN"/>
        </w:rPr>
        <w:t xml:space="preserve">dedicated and </w:t>
      </w:r>
      <w:r w:rsidR="008D3611">
        <w:rPr>
          <w:lang w:eastAsia="zh-CN"/>
        </w:rPr>
        <w:t xml:space="preserve">shared resource pools as well as </w:t>
      </w:r>
      <w:r w:rsidR="00D71295">
        <w:rPr>
          <w:lang w:eastAsia="zh-CN"/>
        </w:rPr>
        <w:t>s</w:t>
      </w:r>
      <w:r w:rsidR="009A0CAB">
        <w:rPr>
          <w:lang w:eastAsia="zh-CN"/>
        </w:rPr>
        <w:t xml:space="preserve">cheme </w:t>
      </w:r>
      <w:r w:rsidR="008D3611">
        <w:rPr>
          <w:lang w:eastAsia="zh-CN"/>
        </w:rPr>
        <w:t xml:space="preserve">1 and </w:t>
      </w:r>
      <w:r w:rsidR="00D71295">
        <w:rPr>
          <w:lang w:eastAsia="zh-CN"/>
        </w:rPr>
        <w:t>s</w:t>
      </w:r>
      <w:r w:rsidR="009A0CAB">
        <w:rPr>
          <w:lang w:eastAsia="zh-CN"/>
        </w:rPr>
        <w:t xml:space="preserve">cheme </w:t>
      </w:r>
      <w:r w:rsidR="008D3611">
        <w:rPr>
          <w:lang w:eastAsia="zh-CN"/>
        </w:rPr>
        <w:t xml:space="preserve">2 </w:t>
      </w:r>
      <w:r w:rsidR="009A0CAB">
        <w:rPr>
          <w:lang w:eastAsia="zh-CN"/>
        </w:rPr>
        <w:t xml:space="preserve">resource allocation </w:t>
      </w:r>
      <w:r w:rsidR="008D3611">
        <w:rPr>
          <w:lang w:eastAsia="zh-CN"/>
        </w:rPr>
        <w:t>for both cases</w:t>
      </w:r>
      <w:r w:rsidR="001E0F95">
        <w:rPr>
          <w:lang w:eastAsia="zh-CN"/>
        </w:rPr>
        <w:t xml:space="preserve"> </w:t>
      </w:r>
      <w:r w:rsidR="001E0F95">
        <w:rPr>
          <w:lang w:eastAsia="zh-CN"/>
        </w:rPr>
        <w:fldChar w:fldCharType="begin"/>
      </w:r>
      <w:r w:rsidR="001E0F95">
        <w:rPr>
          <w:lang w:eastAsia="zh-CN"/>
        </w:rPr>
        <w:instrText xml:space="preserve"> REF _Ref81496943 \r \h </w:instrText>
      </w:r>
      <w:r w:rsidR="001E0F95">
        <w:rPr>
          <w:lang w:eastAsia="zh-CN"/>
        </w:rPr>
      </w:r>
      <w:r w:rsidR="001E0F95">
        <w:rPr>
          <w:lang w:eastAsia="zh-CN"/>
        </w:rPr>
        <w:fldChar w:fldCharType="separate"/>
      </w:r>
      <w:r w:rsidR="00A57A82">
        <w:rPr>
          <w:lang w:eastAsia="zh-CN"/>
        </w:rPr>
        <w:t>[1]</w:t>
      </w:r>
      <w:r w:rsidR="001E0F95">
        <w:rPr>
          <w:lang w:eastAsia="zh-CN"/>
        </w:rPr>
        <w:fldChar w:fldCharType="end"/>
      </w:r>
      <w:r w:rsidR="008D3611">
        <w:rPr>
          <w:lang w:eastAsia="zh-CN"/>
        </w:rPr>
        <w:t>. Due to backward compatibility the situation in a shared resource pool regarding resource allocation is mostly clear</w:t>
      </w:r>
      <w:r w:rsidR="00F84A00">
        <w:rPr>
          <w:lang w:eastAsia="zh-CN"/>
        </w:rPr>
        <w:t xml:space="preserve"> except for specific restrictions for RTT</w:t>
      </w:r>
      <w:r w:rsidR="008D3611">
        <w:rPr>
          <w:lang w:eastAsia="zh-CN"/>
        </w:rPr>
        <w:t xml:space="preserve">. However, for a dedicated resource pool </w:t>
      </w:r>
      <w:r w:rsidR="00325BFE">
        <w:rPr>
          <w:lang w:eastAsia="zh-CN"/>
        </w:rPr>
        <w:t xml:space="preserve">both </w:t>
      </w:r>
      <w:r w:rsidR="00E92865">
        <w:rPr>
          <w:lang w:eastAsia="zh-CN"/>
        </w:rPr>
        <w:t>scheme</w:t>
      </w:r>
      <w:r w:rsidR="00325BFE">
        <w:rPr>
          <w:lang w:eastAsia="zh-CN"/>
        </w:rPr>
        <w:t xml:space="preserve">-1 and </w:t>
      </w:r>
      <w:r w:rsidR="00E92865">
        <w:rPr>
          <w:lang w:eastAsia="zh-CN"/>
        </w:rPr>
        <w:t>scheme</w:t>
      </w:r>
      <w:r w:rsidR="00325BFE">
        <w:rPr>
          <w:lang w:eastAsia="zh-CN"/>
        </w:rPr>
        <w:t>-2 need to be defined. In addition, for all resource pool configuration the handling of the message report need</w:t>
      </w:r>
      <w:r w:rsidR="00E92865">
        <w:rPr>
          <w:lang w:eastAsia="zh-CN"/>
        </w:rPr>
        <w:t>s</w:t>
      </w:r>
      <w:r w:rsidR="00325BFE">
        <w:rPr>
          <w:lang w:eastAsia="zh-CN"/>
        </w:rPr>
        <w:t xml:space="preserve"> to be defined. </w:t>
      </w:r>
    </w:p>
    <w:p w14:paraId="54B7E62D" w14:textId="196C358E" w:rsidR="00C74ED0" w:rsidRDefault="00C74ED0" w:rsidP="00541EB8">
      <w:pPr>
        <w:pStyle w:val="Heading2"/>
      </w:pPr>
      <w:r>
        <w:t xml:space="preserve">Shared </w:t>
      </w:r>
      <w:r w:rsidR="00CC3DBA">
        <w:t>r</w:t>
      </w:r>
      <w:r>
        <w:t>esource pool</w:t>
      </w:r>
    </w:p>
    <w:p w14:paraId="6477D8EB" w14:textId="69766656" w:rsidR="003C78B5" w:rsidRPr="00F75FAC" w:rsidRDefault="00325BFE" w:rsidP="003C78B5">
      <w:pPr>
        <w:jc w:val="both"/>
        <w:rPr>
          <w:lang w:eastAsia="zh-CN"/>
        </w:rPr>
      </w:pPr>
      <w:r w:rsidRPr="003C78B5">
        <w:rPr>
          <w:lang w:eastAsia="zh-CN"/>
        </w:rPr>
        <w:t>In the case of shared resource pool</w:t>
      </w:r>
      <w:r w:rsidR="00AA7C24">
        <w:rPr>
          <w:lang w:eastAsia="zh-CN"/>
        </w:rPr>
        <w:t>,</w:t>
      </w:r>
      <w:r w:rsidRPr="003C78B5">
        <w:rPr>
          <w:lang w:eastAsia="zh-CN"/>
        </w:rPr>
        <w:t xml:space="preserve"> th</w:t>
      </w:r>
      <w:r w:rsidR="00DE5351" w:rsidRPr="003C78B5">
        <w:rPr>
          <w:lang w:eastAsia="zh-CN"/>
        </w:rPr>
        <w:t xml:space="preserve">e requirement of backward compatibility is </w:t>
      </w:r>
      <w:r w:rsidR="009A4870">
        <w:rPr>
          <w:lang w:eastAsia="zh-CN"/>
        </w:rPr>
        <w:t>limiting</w:t>
      </w:r>
      <w:r w:rsidR="00DE5351" w:rsidRPr="003C78B5">
        <w:rPr>
          <w:lang w:eastAsia="zh-CN"/>
        </w:rPr>
        <w:t xml:space="preserve"> the possibilities of the resource allocation</w:t>
      </w:r>
      <w:r w:rsidR="009A4870">
        <w:rPr>
          <w:lang w:eastAsia="zh-CN"/>
        </w:rPr>
        <w:t xml:space="preserve"> for positioning</w:t>
      </w:r>
      <w:r w:rsidR="00DE5351" w:rsidRPr="003C78B5">
        <w:rPr>
          <w:lang w:eastAsia="zh-CN"/>
        </w:rPr>
        <w:t xml:space="preserve">. </w:t>
      </w:r>
      <w:r w:rsidR="003C78B5" w:rsidRPr="003C78B5">
        <w:rPr>
          <w:lang w:eastAsia="zh-CN"/>
        </w:rPr>
        <w:t>F</w:t>
      </w:r>
      <w:r w:rsidR="004472AF" w:rsidRPr="003C78B5">
        <w:rPr>
          <w:lang w:eastAsia="zh-CN"/>
        </w:rPr>
        <w:t xml:space="preserve">or both </w:t>
      </w:r>
      <w:r w:rsidR="00AA35B5">
        <w:rPr>
          <w:lang w:eastAsia="zh-CN"/>
        </w:rPr>
        <w:t>scheme</w:t>
      </w:r>
      <w:r w:rsidR="004472AF" w:rsidRPr="003C78B5">
        <w:rPr>
          <w:lang w:eastAsia="zh-CN"/>
        </w:rPr>
        <w:t xml:space="preserve">-1 and </w:t>
      </w:r>
      <w:r w:rsidR="00AA35B5">
        <w:rPr>
          <w:lang w:eastAsia="zh-CN"/>
        </w:rPr>
        <w:t>scheme</w:t>
      </w:r>
      <w:r w:rsidR="004472AF" w:rsidRPr="003C78B5">
        <w:rPr>
          <w:lang w:eastAsia="zh-CN"/>
        </w:rPr>
        <w:t xml:space="preserve">-2 </w:t>
      </w:r>
      <w:r w:rsidR="003C78B5" w:rsidRPr="003C78B5">
        <w:rPr>
          <w:lang w:eastAsia="zh-CN"/>
        </w:rPr>
        <w:t>periodic</w:t>
      </w:r>
      <w:r w:rsidR="00065349">
        <w:rPr>
          <w:lang w:eastAsia="zh-CN"/>
        </w:rPr>
        <w:t>,</w:t>
      </w:r>
      <w:r w:rsidR="004472AF" w:rsidRPr="003C78B5">
        <w:rPr>
          <w:lang w:eastAsia="zh-CN"/>
        </w:rPr>
        <w:t xml:space="preserve"> aperiodic</w:t>
      </w:r>
      <w:r w:rsidR="00065349">
        <w:rPr>
          <w:lang w:val="en-GB" w:eastAsia="x-none"/>
        </w:rPr>
        <w:t>, and semi-persistent</w:t>
      </w:r>
      <w:r w:rsidR="004472AF" w:rsidRPr="003C78B5">
        <w:rPr>
          <w:lang w:eastAsia="zh-CN"/>
        </w:rPr>
        <w:t xml:space="preserve"> transmissions </w:t>
      </w:r>
      <w:r w:rsidR="003C78B5" w:rsidRPr="003C78B5">
        <w:rPr>
          <w:lang w:eastAsia="zh-CN"/>
        </w:rPr>
        <w:t>containing SL-PRS are possible</w:t>
      </w:r>
      <w:r w:rsidR="003214A5">
        <w:rPr>
          <w:lang w:eastAsia="zh-CN"/>
        </w:rPr>
        <w:t xml:space="preserve"> without any </w:t>
      </w:r>
      <w:r w:rsidR="006722A8">
        <w:rPr>
          <w:lang w:eastAsia="zh-CN"/>
        </w:rPr>
        <w:t xml:space="preserve">changes </w:t>
      </w:r>
      <w:r w:rsidR="003214A5">
        <w:rPr>
          <w:lang w:eastAsia="zh-CN"/>
        </w:rPr>
        <w:t xml:space="preserve">to current resource allocation schemes. This does allow the use of all Rel-16/17 features regarding resource allocation. </w:t>
      </w:r>
    </w:p>
    <w:p w14:paraId="64C9A78E" w14:textId="77777777" w:rsidR="003C78B5" w:rsidRPr="0057451B" w:rsidRDefault="003C78B5" w:rsidP="00E76441">
      <w:pPr>
        <w:pStyle w:val="3GPPText"/>
        <w:numPr>
          <w:ilvl w:val="0"/>
          <w:numId w:val="10"/>
        </w:numPr>
      </w:pPr>
    </w:p>
    <w:p w14:paraId="272DD9EA" w14:textId="37037808" w:rsidR="003C78B5" w:rsidRDefault="003C78B5" w:rsidP="00E76441">
      <w:pPr>
        <w:pStyle w:val="3GPPText"/>
        <w:numPr>
          <w:ilvl w:val="1"/>
          <w:numId w:val="10"/>
        </w:numPr>
        <w:rPr>
          <w:b/>
          <w:bCs/>
        </w:rPr>
      </w:pPr>
      <w:r>
        <w:rPr>
          <w:b/>
          <w:bCs/>
        </w:rPr>
        <w:t>For a shared resource pool</w:t>
      </w:r>
      <w:r w:rsidR="00A909BA">
        <w:rPr>
          <w:b/>
          <w:bCs/>
        </w:rPr>
        <w:t>,</w:t>
      </w:r>
      <w:r>
        <w:rPr>
          <w:b/>
          <w:bCs/>
        </w:rPr>
        <w:t xml:space="preserve"> </w:t>
      </w:r>
      <w:r w:rsidR="00F370C3">
        <w:rPr>
          <w:b/>
          <w:bCs/>
        </w:rPr>
        <w:t>periodic</w:t>
      </w:r>
      <w:r w:rsidR="002A5438">
        <w:rPr>
          <w:b/>
          <w:bCs/>
        </w:rPr>
        <w:t>,</w:t>
      </w:r>
      <w:r w:rsidR="00F370C3">
        <w:rPr>
          <w:b/>
          <w:bCs/>
        </w:rPr>
        <w:t xml:space="preserve"> </w:t>
      </w:r>
      <w:r w:rsidR="00072695">
        <w:rPr>
          <w:b/>
          <w:bCs/>
        </w:rPr>
        <w:t>a</w:t>
      </w:r>
      <w:r w:rsidR="00F370C3">
        <w:rPr>
          <w:b/>
          <w:bCs/>
        </w:rPr>
        <w:t>periodic</w:t>
      </w:r>
      <w:r w:rsidR="002A5438">
        <w:rPr>
          <w:b/>
          <w:bCs/>
        </w:rPr>
        <w:t xml:space="preserve">, and </w:t>
      </w:r>
      <w:r w:rsidR="001572E9">
        <w:rPr>
          <w:b/>
          <w:bCs/>
        </w:rPr>
        <w:t>semi-persistent</w:t>
      </w:r>
      <w:r w:rsidR="00F370C3">
        <w:rPr>
          <w:b/>
          <w:bCs/>
        </w:rPr>
        <w:t xml:space="preserve"> transmissions </w:t>
      </w:r>
      <w:r w:rsidR="003E684B">
        <w:rPr>
          <w:b/>
          <w:bCs/>
        </w:rPr>
        <w:t xml:space="preserve">of </w:t>
      </w:r>
      <w:r w:rsidR="00F370C3">
        <w:rPr>
          <w:b/>
          <w:bCs/>
        </w:rPr>
        <w:t xml:space="preserve">SL-PRS </w:t>
      </w:r>
      <w:r w:rsidR="00A909BA">
        <w:rPr>
          <w:b/>
          <w:bCs/>
        </w:rPr>
        <w:t xml:space="preserve">are supported </w:t>
      </w:r>
      <w:r w:rsidR="00F370C3">
        <w:rPr>
          <w:b/>
          <w:bCs/>
        </w:rPr>
        <w:t xml:space="preserve">for both </w:t>
      </w:r>
      <w:r w:rsidR="001E3B95">
        <w:rPr>
          <w:b/>
          <w:bCs/>
        </w:rPr>
        <w:t>resource allocation</w:t>
      </w:r>
      <w:r w:rsidR="001E3B95" w:rsidDel="001E3B95">
        <w:rPr>
          <w:b/>
          <w:bCs/>
        </w:rPr>
        <w:t xml:space="preserve"> </w:t>
      </w:r>
      <w:r w:rsidR="00D71295">
        <w:rPr>
          <w:b/>
          <w:bCs/>
        </w:rPr>
        <w:t>s</w:t>
      </w:r>
      <w:r w:rsidR="001E3B95">
        <w:rPr>
          <w:b/>
          <w:bCs/>
        </w:rPr>
        <w:t>chemes 1 and 2</w:t>
      </w:r>
      <w:r w:rsidR="00D801B0">
        <w:rPr>
          <w:b/>
          <w:bCs/>
        </w:rPr>
        <w:t>.</w:t>
      </w:r>
      <w:r>
        <w:rPr>
          <w:b/>
          <w:bCs/>
        </w:rPr>
        <w:t xml:space="preserve"> </w:t>
      </w:r>
    </w:p>
    <w:p w14:paraId="06AC315C" w14:textId="77777777" w:rsidR="004472AF" w:rsidRPr="00325BFE" w:rsidRDefault="004472AF" w:rsidP="00325BFE">
      <w:pPr>
        <w:rPr>
          <w:lang w:val="en-GB" w:eastAsia="x-none"/>
        </w:rPr>
      </w:pPr>
    </w:p>
    <w:p w14:paraId="22DA0A5E" w14:textId="1B20AF3D" w:rsidR="00325BFE" w:rsidRDefault="00D71295" w:rsidP="00325BFE">
      <w:pPr>
        <w:pStyle w:val="Heading3"/>
      </w:pPr>
      <w:r>
        <w:t>Scheme</w:t>
      </w:r>
      <w:r w:rsidR="00325BFE">
        <w:t>-1</w:t>
      </w:r>
    </w:p>
    <w:p w14:paraId="24EEBC1E" w14:textId="7642A2D0" w:rsidR="00072695" w:rsidRPr="00F75FAC" w:rsidRDefault="0022211B" w:rsidP="00072695">
      <w:pPr>
        <w:jc w:val="both"/>
        <w:rPr>
          <w:lang w:eastAsia="zh-CN"/>
        </w:rPr>
      </w:pPr>
      <w:r w:rsidRPr="00A80773">
        <w:rPr>
          <w:lang w:eastAsia="zh-CN"/>
        </w:rPr>
        <w:t xml:space="preserve">For the case of </w:t>
      </w:r>
      <w:r w:rsidR="00D71295">
        <w:rPr>
          <w:lang w:eastAsia="zh-CN"/>
        </w:rPr>
        <w:t>scheme</w:t>
      </w:r>
      <w:r w:rsidRPr="00A80773">
        <w:rPr>
          <w:lang w:eastAsia="zh-CN"/>
        </w:rPr>
        <w:t xml:space="preserve">-1 operation in a shared resource pool </w:t>
      </w:r>
      <w:r w:rsidR="00A4760C">
        <w:rPr>
          <w:lang w:eastAsia="zh-CN"/>
        </w:rPr>
        <w:t>the existing methods can be reused</w:t>
      </w:r>
      <w:r w:rsidRPr="00A80773">
        <w:rPr>
          <w:lang w:eastAsia="zh-CN"/>
        </w:rPr>
        <w:t xml:space="preserve"> </w:t>
      </w:r>
      <w:r w:rsidR="00A4760C">
        <w:rPr>
          <w:lang w:eastAsia="zh-CN"/>
        </w:rPr>
        <w:t>for</w:t>
      </w:r>
      <w:r w:rsidR="00A4760C" w:rsidRPr="00A80773">
        <w:rPr>
          <w:lang w:eastAsia="zh-CN"/>
        </w:rPr>
        <w:t xml:space="preserve"> </w:t>
      </w:r>
      <w:r w:rsidRPr="00A80773">
        <w:rPr>
          <w:lang w:eastAsia="zh-CN"/>
        </w:rPr>
        <w:t xml:space="preserve">resource allocation. </w:t>
      </w:r>
      <w:r w:rsidR="00CA066A">
        <w:rPr>
          <w:lang w:eastAsia="zh-CN"/>
        </w:rPr>
        <w:t>More specifically, t</w:t>
      </w:r>
      <w:r w:rsidR="0025162E" w:rsidRPr="00A80773">
        <w:rPr>
          <w:lang w:eastAsia="zh-CN"/>
        </w:rPr>
        <w:t xml:space="preserve">he </w:t>
      </w:r>
      <w:r w:rsidR="00D45601">
        <w:rPr>
          <w:lang w:eastAsia="zh-CN"/>
        </w:rPr>
        <w:t>similar</w:t>
      </w:r>
      <w:r w:rsidR="00D45601" w:rsidRPr="00A80773">
        <w:rPr>
          <w:lang w:eastAsia="zh-CN"/>
        </w:rPr>
        <w:t xml:space="preserve"> </w:t>
      </w:r>
      <w:r w:rsidR="00A42DEA">
        <w:rPr>
          <w:lang w:eastAsia="zh-CN"/>
        </w:rPr>
        <w:t>design</w:t>
      </w:r>
      <w:r w:rsidR="00A42DEA" w:rsidRPr="00A80773">
        <w:rPr>
          <w:lang w:eastAsia="zh-CN"/>
        </w:rPr>
        <w:t xml:space="preserve"> </w:t>
      </w:r>
      <w:r w:rsidR="0025162E" w:rsidRPr="00A80773">
        <w:rPr>
          <w:lang w:eastAsia="zh-CN"/>
        </w:rPr>
        <w:t>of</w:t>
      </w:r>
      <w:r w:rsidR="00072695" w:rsidRPr="00A80773">
        <w:rPr>
          <w:lang w:eastAsia="zh-CN"/>
        </w:rPr>
        <w:t xml:space="preserve"> the NR DCI scheduling periodic</w:t>
      </w:r>
      <w:r w:rsidR="00A0601A">
        <w:rPr>
          <w:lang w:eastAsia="zh-CN"/>
        </w:rPr>
        <w:t>,</w:t>
      </w:r>
      <w:r w:rsidR="00072695" w:rsidRPr="00A80773">
        <w:rPr>
          <w:lang w:eastAsia="zh-CN"/>
        </w:rPr>
        <w:t xml:space="preserve"> aperiodic</w:t>
      </w:r>
      <w:r w:rsidR="00A0601A">
        <w:rPr>
          <w:lang w:eastAsia="zh-CN"/>
        </w:rPr>
        <w:t>, or semi-persistent</w:t>
      </w:r>
      <w:r w:rsidR="00072695" w:rsidRPr="00A80773">
        <w:rPr>
          <w:lang w:eastAsia="zh-CN"/>
        </w:rPr>
        <w:t xml:space="preserve"> transmissions containing SL-PRS as defined for Rel-16 </w:t>
      </w:r>
      <w:r w:rsidR="00646385">
        <w:rPr>
          <w:lang w:eastAsia="zh-CN"/>
        </w:rPr>
        <w:t>can be</w:t>
      </w:r>
      <w:r w:rsidR="00646385" w:rsidRPr="00A80773">
        <w:rPr>
          <w:lang w:eastAsia="zh-CN"/>
        </w:rPr>
        <w:t xml:space="preserve"> </w:t>
      </w:r>
      <w:r w:rsidR="00072695" w:rsidRPr="00A80773">
        <w:rPr>
          <w:lang w:eastAsia="zh-CN"/>
        </w:rPr>
        <w:t xml:space="preserve">reused. </w:t>
      </w:r>
      <w:r w:rsidR="00D45601">
        <w:rPr>
          <w:lang w:eastAsia="zh-CN"/>
        </w:rPr>
        <w:t>However, certain design change</w:t>
      </w:r>
      <w:r w:rsidR="00AE595D">
        <w:rPr>
          <w:lang w:eastAsia="zh-CN"/>
        </w:rPr>
        <w:t>s</w:t>
      </w:r>
      <w:r w:rsidR="00D45601">
        <w:rPr>
          <w:lang w:eastAsia="zh-CN"/>
        </w:rPr>
        <w:t xml:space="preserve"> may need to be considered on the </w:t>
      </w:r>
      <w:r w:rsidR="006C10C6">
        <w:rPr>
          <w:lang w:eastAsia="zh-CN"/>
        </w:rPr>
        <w:t xml:space="preserve">DCI formats for the related SL-PRS signalling. </w:t>
      </w:r>
    </w:p>
    <w:p w14:paraId="75B3A196" w14:textId="77777777" w:rsidR="00072695" w:rsidRPr="0057451B" w:rsidRDefault="00072695" w:rsidP="00E76441">
      <w:pPr>
        <w:pStyle w:val="3GPPText"/>
        <w:numPr>
          <w:ilvl w:val="0"/>
          <w:numId w:val="10"/>
        </w:numPr>
      </w:pPr>
    </w:p>
    <w:p w14:paraId="074AFDC4" w14:textId="3E152679" w:rsidR="00072695" w:rsidRDefault="00072695" w:rsidP="00E76441">
      <w:pPr>
        <w:pStyle w:val="3GPPText"/>
        <w:numPr>
          <w:ilvl w:val="1"/>
          <w:numId w:val="10"/>
        </w:numPr>
        <w:rPr>
          <w:b/>
          <w:bCs/>
        </w:rPr>
      </w:pPr>
      <w:bookmarkStart w:id="8" w:name="_Hlk110946120"/>
      <w:r>
        <w:rPr>
          <w:b/>
          <w:bCs/>
        </w:rPr>
        <w:t xml:space="preserve">For </w:t>
      </w:r>
      <w:r w:rsidR="007A1CE7">
        <w:rPr>
          <w:b/>
          <w:bCs/>
        </w:rPr>
        <w:t xml:space="preserve">SL-PRS </w:t>
      </w:r>
      <w:r>
        <w:rPr>
          <w:b/>
          <w:bCs/>
        </w:rPr>
        <w:t xml:space="preserve">transmissions in a shared resource pool using </w:t>
      </w:r>
      <w:r w:rsidR="00297302">
        <w:rPr>
          <w:b/>
          <w:bCs/>
        </w:rPr>
        <w:t>scheme</w:t>
      </w:r>
      <w:r>
        <w:rPr>
          <w:b/>
          <w:bCs/>
        </w:rPr>
        <w:t>-1</w:t>
      </w:r>
      <w:r w:rsidR="009225E6">
        <w:rPr>
          <w:b/>
          <w:bCs/>
        </w:rPr>
        <w:t>,</w:t>
      </w:r>
      <w:r>
        <w:rPr>
          <w:b/>
          <w:bCs/>
        </w:rPr>
        <w:t xml:space="preserve"> </w:t>
      </w:r>
      <w:bookmarkEnd w:id="8"/>
      <w:r>
        <w:rPr>
          <w:b/>
          <w:bCs/>
        </w:rPr>
        <w:t xml:space="preserve">the same resource allocation </w:t>
      </w:r>
      <w:r w:rsidR="00DF4149">
        <w:rPr>
          <w:b/>
          <w:bCs/>
        </w:rPr>
        <w:t xml:space="preserve">via DCI signaling is </w:t>
      </w:r>
      <w:r w:rsidR="00FD00F2">
        <w:rPr>
          <w:b/>
          <w:bCs/>
        </w:rPr>
        <w:t xml:space="preserve">considered </w:t>
      </w:r>
      <w:r w:rsidR="00DF4149">
        <w:rPr>
          <w:b/>
          <w:bCs/>
        </w:rPr>
        <w:t>for transmissions containing SL-PRS</w:t>
      </w:r>
      <w:r w:rsidR="00861511">
        <w:rPr>
          <w:b/>
          <w:bCs/>
        </w:rPr>
        <w:t xml:space="preserve"> as the starting point</w:t>
      </w:r>
      <w:r w:rsidR="00DF4149">
        <w:rPr>
          <w:b/>
          <w:bCs/>
        </w:rPr>
        <w:t>.</w:t>
      </w:r>
    </w:p>
    <w:p w14:paraId="704BC16E" w14:textId="74996C20" w:rsidR="00A54C02" w:rsidRDefault="003D22E4" w:rsidP="00E76441">
      <w:pPr>
        <w:pStyle w:val="3GPPText"/>
        <w:numPr>
          <w:ilvl w:val="2"/>
          <w:numId w:val="10"/>
        </w:numPr>
        <w:rPr>
          <w:b/>
          <w:bCs/>
        </w:rPr>
      </w:pPr>
      <w:r>
        <w:rPr>
          <w:b/>
          <w:bCs/>
        </w:rPr>
        <w:t>Study the definition</w:t>
      </w:r>
      <w:r w:rsidR="00A54C02">
        <w:rPr>
          <w:b/>
          <w:bCs/>
        </w:rPr>
        <w:t xml:space="preserve"> </w:t>
      </w:r>
      <w:r w:rsidR="006C10C6">
        <w:rPr>
          <w:b/>
          <w:bCs/>
        </w:rPr>
        <w:t xml:space="preserve">of </w:t>
      </w:r>
      <w:r w:rsidR="00A54C02">
        <w:rPr>
          <w:b/>
          <w:bCs/>
        </w:rPr>
        <w:t xml:space="preserve">DCI formats </w:t>
      </w:r>
      <w:r>
        <w:rPr>
          <w:b/>
          <w:bCs/>
        </w:rPr>
        <w:t xml:space="preserve">including related SL-PRS signaling. </w:t>
      </w:r>
    </w:p>
    <w:p w14:paraId="3631D2B8" w14:textId="7832168C" w:rsidR="004472AF" w:rsidRPr="004472AF" w:rsidRDefault="004472AF" w:rsidP="004472AF">
      <w:pPr>
        <w:rPr>
          <w:lang w:val="en-GB" w:eastAsia="x-none"/>
        </w:rPr>
      </w:pPr>
    </w:p>
    <w:p w14:paraId="234C7609" w14:textId="4C71B6FD" w:rsidR="00325BFE" w:rsidRDefault="00D71295" w:rsidP="00325BFE">
      <w:pPr>
        <w:pStyle w:val="Heading3"/>
      </w:pPr>
      <w:r>
        <w:t>Scheme</w:t>
      </w:r>
      <w:r w:rsidR="00325BFE">
        <w:t>-2</w:t>
      </w:r>
    </w:p>
    <w:p w14:paraId="52664845" w14:textId="09132FBF" w:rsidR="00057366" w:rsidRPr="00220963" w:rsidRDefault="00103E76" w:rsidP="00220963">
      <w:pPr>
        <w:jc w:val="both"/>
        <w:rPr>
          <w:lang w:eastAsia="zh-CN"/>
        </w:rPr>
      </w:pPr>
      <w:r w:rsidRPr="00220963">
        <w:rPr>
          <w:lang w:eastAsia="zh-CN"/>
        </w:rPr>
        <w:t xml:space="preserve">For the case of </w:t>
      </w:r>
      <w:r w:rsidR="00942A09">
        <w:rPr>
          <w:lang w:eastAsia="zh-CN"/>
        </w:rPr>
        <w:t>scheme</w:t>
      </w:r>
      <w:r w:rsidRPr="00220963">
        <w:rPr>
          <w:lang w:eastAsia="zh-CN"/>
        </w:rPr>
        <w:t>-2 operation in a shared resource pool</w:t>
      </w:r>
      <w:r w:rsidR="00B87647">
        <w:rPr>
          <w:lang w:eastAsia="zh-CN"/>
        </w:rPr>
        <w:t>,</w:t>
      </w:r>
      <w:r w:rsidRPr="00220963">
        <w:rPr>
          <w:lang w:eastAsia="zh-CN"/>
        </w:rPr>
        <w:t xml:space="preserve"> </w:t>
      </w:r>
      <w:r w:rsidR="00F371BC" w:rsidRPr="00220963">
        <w:rPr>
          <w:lang w:eastAsia="zh-CN"/>
        </w:rPr>
        <w:t>the same resource allocation procedure defined for SL communication in Rel-16/17 are also applicable to SL-</w:t>
      </w:r>
      <w:r w:rsidR="00A31484" w:rsidRPr="00220963">
        <w:rPr>
          <w:lang w:eastAsia="zh-CN"/>
        </w:rPr>
        <w:t>PRS transmissions</w:t>
      </w:r>
      <w:r w:rsidR="005C519C">
        <w:rPr>
          <w:lang w:eastAsia="zh-CN"/>
        </w:rPr>
        <w:t>.</w:t>
      </w:r>
      <w:r w:rsidR="00A80773" w:rsidRPr="00220963">
        <w:rPr>
          <w:lang w:eastAsia="zh-CN"/>
        </w:rPr>
        <w:t xml:space="preserve"> However, </w:t>
      </w:r>
      <w:r w:rsidR="00FF40FC" w:rsidRPr="00220963">
        <w:rPr>
          <w:lang w:eastAsia="zh-CN"/>
        </w:rPr>
        <w:t>as shown in the description for the RTT based ranging method</w:t>
      </w:r>
      <w:r w:rsidR="00321126">
        <w:rPr>
          <w:lang w:eastAsia="zh-CN"/>
        </w:rPr>
        <w:t>,</w:t>
      </w:r>
      <w:r w:rsidR="00866907" w:rsidRPr="00220963">
        <w:rPr>
          <w:lang w:eastAsia="zh-CN"/>
        </w:rPr>
        <w:t xml:space="preserve"> using the resource allocation defined for SL communication could lead to </w:t>
      </w:r>
      <w:r w:rsidR="00944F66">
        <w:rPr>
          <w:lang w:eastAsia="zh-CN"/>
        </w:rPr>
        <w:t xml:space="preserve">long </w:t>
      </w:r>
      <w:r w:rsidR="00057366" w:rsidRPr="00220963">
        <w:rPr>
          <w:lang w:eastAsia="zh-CN"/>
        </w:rPr>
        <w:t>time gap</w:t>
      </w:r>
      <w:r w:rsidR="00944F66">
        <w:rPr>
          <w:lang w:eastAsia="zh-CN"/>
        </w:rPr>
        <w:t>s</w:t>
      </w:r>
      <w:r w:rsidR="00057366" w:rsidRPr="00220963">
        <w:rPr>
          <w:lang w:eastAsia="zh-CN"/>
        </w:rPr>
        <w:t xml:space="preserve"> </w:t>
      </w:r>
      <w:r w:rsidR="00A97906" w:rsidRPr="00220963">
        <w:rPr>
          <w:lang w:eastAsia="zh-CN"/>
        </w:rPr>
        <w:t xml:space="preserve">that </w:t>
      </w:r>
      <w:r w:rsidR="00944F66">
        <w:rPr>
          <w:lang w:eastAsia="zh-CN"/>
        </w:rPr>
        <w:t>may</w:t>
      </w:r>
      <w:r w:rsidR="00944F66" w:rsidRPr="00220963">
        <w:rPr>
          <w:lang w:eastAsia="zh-CN"/>
        </w:rPr>
        <w:t xml:space="preserve"> </w:t>
      </w:r>
      <w:r w:rsidR="00A97906" w:rsidRPr="00220963">
        <w:rPr>
          <w:lang w:eastAsia="zh-CN"/>
        </w:rPr>
        <w:t>introduce significant ranging error</w:t>
      </w:r>
      <w:r w:rsidR="00944F66">
        <w:rPr>
          <w:lang w:eastAsia="zh-CN"/>
        </w:rPr>
        <w:t>s</w:t>
      </w:r>
      <w:r w:rsidR="00A97906" w:rsidRPr="00220963">
        <w:rPr>
          <w:lang w:eastAsia="zh-CN"/>
        </w:rPr>
        <w:t xml:space="preserve">. </w:t>
      </w:r>
      <w:r w:rsidR="00220963" w:rsidRPr="00220963">
        <w:rPr>
          <w:lang w:eastAsia="zh-CN"/>
        </w:rPr>
        <w:t xml:space="preserve">Thus, it is worthwhile to study if enhancements are necessary for this case. </w:t>
      </w:r>
    </w:p>
    <w:p w14:paraId="38EF5F33" w14:textId="77777777" w:rsidR="00057366" w:rsidRPr="0057451B" w:rsidRDefault="00057366" w:rsidP="00E76441">
      <w:pPr>
        <w:pStyle w:val="3GPPText"/>
        <w:numPr>
          <w:ilvl w:val="0"/>
          <w:numId w:val="10"/>
        </w:numPr>
      </w:pPr>
    </w:p>
    <w:p w14:paraId="52240317" w14:textId="756D0D41" w:rsidR="00057366" w:rsidRDefault="00057366" w:rsidP="00E76441">
      <w:pPr>
        <w:pStyle w:val="3GPPText"/>
        <w:numPr>
          <w:ilvl w:val="1"/>
          <w:numId w:val="10"/>
        </w:numPr>
        <w:rPr>
          <w:b/>
          <w:bCs/>
        </w:rPr>
      </w:pPr>
      <w:r>
        <w:rPr>
          <w:b/>
          <w:bCs/>
        </w:rPr>
        <w:t xml:space="preserve">For </w:t>
      </w:r>
      <w:r w:rsidR="007A1CE7">
        <w:rPr>
          <w:b/>
          <w:bCs/>
        </w:rPr>
        <w:t xml:space="preserve">SL-PRS </w:t>
      </w:r>
      <w:r>
        <w:rPr>
          <w:b/>
          <w:bCs/>
        </w:rPr>
        <w:t xml:space="preserve">transmissions in a shared resource pool using </w:t>
      </w:r>
      <w:r w:rsidR="002F5969">
        <w:rPr>
          <w:b/>
          <w:bCs/>
        </w:rPr>
        <w:t>scheme</w:t>
      </w:r>
      <w:r>
        <w:rPr>
          <w:b/>
          <w:bCs/>
        </w:rPr>
        <w:t>-2</w:t>
      </w:r>
      <w:r w:rsidR="009225E6">
        <w:rPr>
          <w:b/>
          <w:bCs/>
        </w:rPr>
        <w:t>,</w:t>
      </w:r>
      <w:r>
        <w:rPr>
          <w:b/>
          <w:bCs/>
        </w:rPr>
        <w:t xml:space="preserve"> </w:t>
      </w:r>
      <w:r w:rsidR="002917E8">
        <w:rPr>
          <w:b/>
          <w:bCs/>
        </w:rPr>
        <w:t xml:space="preserve">reuse of </w:t>
      </w:r>
      <w:r>
        <w:rPr>
          <w:b/>
          <w:bCs/>
        </w:rPr>
        <w:t xml:space="preserve">the </w:t>
      </w:r>
      <w:r w:rsidR="000D6B7B">
        <w:rPr>
          <w:b/>
          <w:bCs/>
        </w:rPr>
        <w:t>resource allocation methods defined for SL communication for single shot transmissions</w:t>
      </w:r>
      <w:r w:rsidR="00616688">
        <w:rPr>
          <w:b/>
          <w:bCs/>
        </w:rPr>
        <w:t xml:space="preserve"> is considered as </w:t>
      </w:r>
      <w:r w:rsidR="00B86129">
        <w:rPr>
          <w:b/>
          <w:bCs/>
        </w:rPr>
        <w:t xml:space="preserve">a </w:t>
      </w:r>
      <w:r w:rsidR="00616688">
        <w:rPr>
          <w:b/>
          <w:bCs/>
        </w:rPr>
        <w:t>starting point</w:t>
      </w:r>
      <w:r w:rsidR="00D801B0">
        <w:rPr>
          <w:b/>
          <w:bCs/>
        </w:rPr>
        <w:t>.</w:t>
      </w:r>
    </w:p>
    <w:p w14:paraId="47EE93D0" w14:textId="6A05FD4C" w:rsidR="000D6B7B" w:rsidRDefault="000D6B7B" w:rsidP="00E76441">
      <w:pPr>
        <w:pStyle w:val="3GPPText"/>
        <w:numPr>
          <w:ilvl w:val="2"/>
          <w:numId w:val="10"/>
        </w:numPr>
        <w:rPr>
          <w:b/>
          <w:bCs/>
        </w:rPr>
      </w:pPr>
      <w:r>
        <w:rPr>
          <w:b/>
          <w:bCs/>
        </w:rPr>
        <w:t xml:space="preserve">Study if </w:t>
      </w:r>
      <w:r w:rsidR="00C45299">
        <w:rPr>
          <w:b/>
          <w:bCs/>
        </w:rPr>
        <w:t xml:space="preserve">a </w:t>
      </w:r>
      <w:r>
        <w:rPr>
          <w:b/>
          <w:bCs/>
        </w:rPr>
        <w:t>resource allocation enhancement for RTT is nece</w:t>
      </w:r>
      <w:r w:rsidR="00A97906">
        <w:rPr>
          <w:b/>
          <w:bCs/>
        </w:rPr>
        <w:t>ssary</w:t>
      </w:r>
      <w:r w:rsidR="00D801B0">
        <w:rPr>
          <w:b/>
          <w:bCs/>
        </w:rPr>
        <w:t>.</w:t>
      </w:r>
    </w:p>
    <w:p w14:paraId="4726351A" w14:textId="77777777" w:rsidR="00057366" w:rsidRPr="003214A5" w:rsidRDefault="00057366" w:rsidP="003214A5">
      <w:pPr>
        <w:rPr>
          <w:lang w:val="en-GB" w:eastAsia="x-none"/>
        </w:rPr>
      </w:pPr>
    </w:p>
    <w:p w14:paraId="43D23FC0" w14:textId="677DC719" w:rsidR="00541EB8" w:rsidRDefault="00541EB8" w:rsidP="00C74ED0">
      <w:pPr>
        <w:pStyle w:val="Heading2"/>
      </w:pPr>
      <w:r>
        <w:t xml:space="preserve">Dedicated </w:t>
      </w:r>
      <w:r w:rsidR="00C74ED0">
        <w:t>r</w:t>
      </w:r>
      <w:r>
        <w:t xml:space="preserve">esource </w:t>
      </w:r>
      <w:r w:rsidR="00C74ED0">
        <w:t>p</w:t>
      </w:r>
      <w:r>
        <w:t>ool</w:t>
      </w:r>
    </w:p>
    <w:p w14:paraId="3D104B34" w14:textId="3DA60414" w:rsidR="00D60274" w:rsidRDefault="008C3E4D" w:rsidP="002A1FE2">
      <w:pPr>
        <w:jc w:val="both"/>
        <w:rPr>
          <w:lang w:val="en-GB" w:eastAsia="x-none"/>
        </w:rPr>
      </w:pPr>
      <w:r>
        <w:rPr>
          <w:lang w:val="en-GB" w:eastAsia="x-none"/>
        </w:rPr>
        <w:t xml:space="preserve">For a dedicated resource </w:t>
      </w:r>
      <w:r w:rsidR="00DF7409">
        <w:rPr>
          <w:lang w:val="en-GB" w:eastAsia="x-none"/>
        </w:rPr>
        <w:t>pool,</w:t>
      </w:r>
      <w:r>
        <w:rPr>
          <w:lang w:val="en-GB" w:eastAsia="x-none"/>
        </w:rPr>
        <w:t xml:space="preserve"> the same functionality as for a shared resource pool should be supported. </w:t>
      </w:r>
      <w:r w:rsidR="00A87EC7">
        <w:rPr>
          <w:lang w:val="en-GB" w:eastAsia="x-none"/>
        </w:rPr>
        <w:t>This means that both periodic</w:t>
      </w:r>
      <w:r w:rsidR="00C21199">
        <w:rPr>
          <w:lang w:val="en-GB" w:eastAsia="x-none"/>
        </w:rPr>
        <w:t>,</w:t>
      </w:r>
      <w:r w:rsidR="00A87EC7">
        <w:rPr>
          <w:lang w:val="en-GB" w:eastAsia="x-none"/>
        </w:rPr>
        <w:t xml:space="preserve"> aperiodic</w:t>
      </w:r>
      <w:r w:rsidR="00C21199">
        <w:rPr>
          <w:lang w:val="en-GB" w:eastAsia="x-none"/>
        </w:rPr>
        <w:t>, and semi-persistent</w:t>
      </w:r>
      <w:r w:rsidR="00A87EC7">
        <w:rPr>
          <w:lang w:val="en-GB" w:eastAsia="x-none"/>
        </w:rPr>
        <w:t xml:space="preserve"> transmissions of SL-PRS resource are supported for </w:t>
      </w:r>
      <w:r w:rsidR="004D13CD">
        <w:rPr>
          <w:lang w:val="en-GB" w:eastAsia="x-none"/>
        </w:rPr>
        <w:t>scheme</w:t>
      </w:r>
      <w:r w:rsidR="00A87EC7">
        <w:rPr>
          <w:lang w:val="en-GB" w:eastAsia="x-none"/>
        </w:rPr>
        <w:t xml:space="preserve">-1 and </w:t>
      </w:r>
      <w:r w:rsidR="004D13CD">
        <w:rPr>
          <w:lang w:val="en-GB" w:eastAsia="x-none"/>
        </w:rPr>
        <w:t>scheme</w:t>
      </w:r>
      <w:r w:rsidR="00A87EC7">
        <w:rPr>
          <w:lang w:val="en-GB" w:eastAsia="x-none"/>
        </w:rPr>
        <w:t xml:space="preserve">-2. </w:t>
      </w:r>
    </w:p>
    <w:p w14:paraId="16C223B1" w14:textId="77777777" w:rsidR="003F7587" w:rsidRPr="0057451B" w:rsidRDefault="003F7587" w:rsidP="00E76441">
      <w:pPr>
        <w:pStyle w:val="3GPPText"/>
        <w:numPr>
          <w:ilvl w:val="0"/>
          <w:numId w:val="10"/>
        </w:numPr>
      </w:pPr>
    </w:p>
    <w:p w14:paraId="30DFFEB7" w14:textId="198958E1" w:rsidR="003F7587" w:rsidRDefault="003F7587" w:rsidP="00E76441">
      <w:pPr>
        <w:pStyle w:val="3GPPText"/>
        <w:numPr>
          <w:ilvl w:val="1"/>
          <w:numId w:val="10"/>
        </w:numPr>
        <w:rPr>
          <w:b/>
          <w:bCs/>
        </w:rPr>
      </w:pPr>
      <w:r>
        <w:rPr>
          <w:b/>
          <w:bCs/>
        </w:rPr>
        <w:t xml:space="preserve">For </w:t>
      </w:r>
      <w:r w:rsidR="007A1CE7">
        <w:rPr>
          <w:b/>
          <w:bCs/>
        </w:rPr>
        <w:t xml:space="preserve">SL-PRS </w:t>
      </w:r>
      <w:r>
        <w:rPr>
          <w:b/>
          <w:bCs/>
        </w:rPr>
        <w:t>transmissions in a dedicated resource pool periodic</w:t>
      </w:r>
      <w:r w:rsidR="00C21199">
        <w:rPr>
          <w:b/>
          <w:bCs/>
        </w:rPr>
        <w:t>,</w:t>
      </w:r>
      <w:r>
        <w:rPr>
          <w:b/>
          <w:bCs/>
        </w:rPr>
        <w:t xml:space="preserve"> aperiodic</w:t>
      </w:r>
      <w:r w:rsidR="00C21199">
        <w:rPr>
          <w:b/>
          <w:bCs/>
        </w:rPr>
        <w:t>, and semi-persistent</w:t>
      </w:r>
      <w:r>
        <w:rPr>
          <w:b/>
          <w:bCs/>
        </w:rPr>
        <w:t xml:space="preserve"> transmissions containing SL-PRS </w:t>
      </w:r>
      <w:r w:rsidR="002A5A5F">
        <w:rPr>
          <w:b/>
          <w:bCs/>
        </w:rPr>
        <w:t xml:space="preserve">are supported </w:t>
      </w:r>
      <w:r>
        <w:rPr>
          <w:b/>
          <w:bCs/>
        </w:rPr>
        <w:t xml:space="preserve">for both </w:t>
      </w:r>
      <w:r w:rsidR="00FF7C93">
        <w:rPr>
          <w:b/>
          <w:bCs/>
        </w:rPr>
        <w:t xml:space="preserve">resource allocation </w:t>
      </w:r>
      <w:r w:rsidR="004D13CD">
        <w:rPr>
          <w:b/>
          <w:bCs/>
        </w:rPr>
        <w:t>scheme</w:t>
      </w:r>
      <w:r w:rsidR="00FF7C93">
        <w:rPr>
          <w:b/>
          <w:bCs/>
        </w:rPr>
        <w:t xml:space="preserve">s </w:t>
      </w:r>
      <w:r>
        <w:rPr>
          <w:b/>
          <w:bCs/>
        </w:rPr>
        <w:t>1 and 2</w:t>
      </w:r>
      <w:r w:rsidR="00D801B0">
        <w:rPr>
          <w:b/>
          <w:bCs/>
        </w:rPr>
        <w:t>.</w:t>
      </w:r>
      <w:r>
        <w:rPr>
          <w:b/>
          <w:bCs/>
        </w:rPr>
        <w:t xml:space="preserve"> </w:t>
      </w:r>
    </w:p>
    <w:p w14:paraId="350F76CF" w14:textId="77777777" w:rsidR="003F7587" w:rsidRPr="00D60274" w:rsidRDefault="003F7587" w:rsidP="00D60274">
      <w:pPr>
        <w:rPr>
          <w:lang w:val="en-GB" w:eastAsia="x-none"/>
        </w:rPr>
      </w:pPr>
    </w:p>
    <w:p w14:paraId="1F21E462" w14:textId="45236949" w:rsidR="00325BFE" w:rsidRDefault="00743491" w:rsidP="00325BFE">
      <w:pPr>
        <w:pStyle w:val="Heading3"/>
      </w:pPr>
      <w:r>
        <w:t>Scheme</w:t>
      </w:r>
      <w:r w:rsidR="00325BFE">
        <w:t>-1</w:t>
      </w:r>
    </w:p>
    <w:p w14:paraId="2BC65DE4" w14:textId="4DD83840" w:rsidR="00A3753B" w:rsidRPr="00A3753B" w:rsidRDefault="00104539" w:rsidP="00F43165">
      <w:pPr>
        <w:jc w:val="both"/>
        <w:rPr>
          <w:lang w:val="en-GB" w:eastAsia="x-none"/>
        </w:rPr>
      </w:pPr>
      <w:r>
        <w:rPr>
          <w:lang w:val="en-GB" w:eastAsia="x-none"/>
        </w:rPr>
        <w:t xml:space="preserve">For </w:t>
      </w:r>
      <w:r w:rsidR="00743491">
        <w:rPr>
          <w:lang w:val="en-GB" w:eastAsia="x-none"/>
        </w:rPr>
        <w:t>scheme</w:t>
      </w:r>
      <w:r>
        <w:rPr>
          <w:lang w:val="en-GB" w:eastAsia="x-none"/>
        </w:rPr>
        <w:t xml:space="preserve">-1 operation in a </w:t>
      </w:r>
      <w:r w:rsidR="004929AB">
        <w:rPr>
          <w:lang w:val="en-GB" w:eastAsia="x-none"/>
        </w:rPr>
        <w:t>dedicated resource pool</w:t>
      </w:r>
      <w:r w:rsidR="00A36950">
        <w:rPr>
          <w:lang w:val="en-GB" w:eastAsia="x-none"/>
        </w:rPr>
        <w:t>,</w:t>
      </w:r>
      <w:r w:rsidR="004929AB">
        <w:rPr>
          <w:lang w:val="en-GB" w:eastAsia="x-none"/>
        </w:rPr>
        <w:t xml:space="preserve"> the resource allocation should be defined in a similar way as for mode-1 </w:t>
      </w:r>
      <w:r w:rsidR="002D4DA0">
        <w:rPr>
          <w:lang w:val="en-GB" w:eastAsia="x-none"/>
        </w:rPr>
        <w:t xml:space="preserve">SL </w:t>
      </w:r>
      <w:r w:rsidR="004929AB">
        <w:rPr>
          <w:lang w:val="en-GB" w:eastAsia="x-none"/>
        </w:rPr>
        <w:t>communication. This</w:t>
      </w:r>
      <w:r w:rsidR="00A3753B" w:rsidDel="008373D7">
        <w:rPr>
          <w:lang w:val="en-GB" w:eastAsia="x-none"/>
        </w:rPr>
        <w:t xml:space="preserve"> </w:t>
      </w:r>
      <w:r w:rsidR="008373D7">
        <w:rPr>
          <w:lang w:val="en-GB" w:eastAsia="x-none"/>
        </w:rPr>
        <w:t xml:space="preserve">indicates </w:t>
      </w:r>
      <w:r w:rsidR="00A3753B">
        <w:rPr>
          <w:lang w:val="en-GB" w:eastAsia="x-none"/>
        </w:rPr>
        <w:t>that the SL-PRS transmissions are scheduled via the DCI.</w:t>
      </w:r>
      <w:r w:rsidR="00DE1A57">
        <w:rPr>
          <w:lang w:val="en-GB" w:eastAsia="x-none"/>
        </w:rPr>
        <w:t xml:space="preserve"> In this case, a new DCI format may need to </w:t>
      </w:r>
      <w:r w:rsidR="005358BA">
        <w:rPr>
          <w:lang w:val="en-GB" w:eastAsia="x-none"/>
        </w:rPr>
        <w:t xml:space="preserve">be defined </w:t>
      </w:r>
      <w:r w:rsidR="002B4AE4">
        <w:rPr>
          <w:lang w:val="en-GB" w:eastAsia="x-none"/>
        </w:rPr>
        <w:t>for SL-PRS resource allocation</w:t>
      </w:r>
      <w:r w:rsidR="00787421">
        <w:rPr>
          <w:lang w:val="en-GB" w:eastAsia="x-none"/>
        </w:rPr>
        <w:t>.</w:t>
      </w:r>
      <w:r w:rsidR="00A3753B">
        <w:rPr>
          <w:lang w:val="en-GB" w:eastAsia="x-none"/>
        </w:rPr>
        <w:t xml:space="preserve"> </w:t>
      </w:r>
      <w:r w:rsidR="00A3753B">
        <w:rPr>
          <w:lang w:val="en-GB" w:eastAsia="x-none"/>
        </w:rPr>
        <w:tab/>
      </w:r>
    </w:p>
    <w:p w14:paraId="740CC1AD" w14:textId="77777777" w:rsidR="00A3753B" w:rsidRPr="0057451B" w:rsidRDefault="00A3753B" w:rsidP="00E76441">
      <w:pPr>
        <w:pStyle w:val="3GPPText"/>
        <w:numPr>
          <w:ilvl w:val="0"/>
          <w:numId w:val="10"/>
        </w:numPr>
      </w:pPr>
    </w:p>
    <w:p w14:paraId="286EFF7D" w14:textId="07453221" w:rsidR="00A3753B" w:rsidRDefault="00A3753B" w:rsidP="00E76441">
      <w:pPr>
        <w:pStyle w:val="3GPPText"/>
        <w:numPr>
          <w:ilvl w:val="1"/>
          <w:numId w:val="10"/>
        </w:numPr>
        <w:rPr>
          <w:b/>
          <w:bCs/>
        </w:rPr>
      </w:pPr>
      <w:r>
        <w:rPr>
          <w:b/>
          <w:bCs/>
        </w:rPr>
        <w:t xml:space="preserve">For </w:t>
      </w:r>
      <w:r w:rsidR="007A1CE7">
        <w:rPr>
          <w:b/>
          <w:bCs/>
        </w:rPr>
        <w:t xml:space="preserve">SL-PRS </w:t>
      </w:r>
      <w:r>
        <w:rPr>
          <w:b/>
          <w:bCs/>
        </w:rPr>
        <w:t xml:space="preserve">transmissions in a dedicated resource pool using </w:t>
      </w:r>
      <w:r w:rsidR="001A4C05">
        <w:rPr>
          <w:b/>
          <w:bCs/>
        </w:rPr>
        <w:t>scheme</w:t>
      </w:r>
      <w:r>
        <w:rPr>
          <w:b/>
          <w:bCs/>
        </w:rPr>
        <w:t>-1 resource allocation</w:t>
      </w:r>
      <w:r w:rsidR="00FE5C06">
        <w:rPr>
          <w:b/>
          <w:bCs/>
        </w:rPr>
        <w:t>,</w:t>
      </w:r>
      <w:r>
        <w:rPr>
          <w:b/>
          <w:bCs/>
        </w:rPr>
        <w:t xml:space="preserve"> </w:t>
      </w:r>
      <w:r w:rsidR="00BA5666">
        <w:rPr>
          <w:b/>
          <w:bCs/>
        </w:rPr>
        <w:t>study the use of</w:t>
      </w:r>
      <w:r>
        <w:rPr>
          <w:b/>
          <w:bCs/>
        </w:rPr>
        <w:t xml:space="preserve"> DCI signaling for </w:t>
      </w:r>
      <w:r w:rsidR="002049F1">
        <w:rPr>
          <w:b/>
          <w:bCs/>
        </w:rPr>
        <w:t>SL-PRS resource allocation</w:t>
      </w:r>
      <w:r>
        <w:rPr>
          <w:b/>
          <w:bCs/>
        </w:rPr>
        <w:t xml:space="preserve">. </w:t>
      </w:r>
    </w:p>
    <w:p w14:paraId="35D9E9E0" w14:textId="454C18C8" w:rsidR="00A3753B" w:rsidRPr="006F3E11" w:rsidRDefault="00A3753B" w:rsidP="00A3753B">
      <w:pPr>
        <w:tabs>
          <w:tab w:val="left" w:pos="589"/>
        </w:tabs>
        <w:rPr>
          <w:lang w:val="en-GB" w:eastAsia="x-none"/>
        </w:rPr>
      </w:pPr>
    </w:p>
    <w:p w14:paraId="3D941627" w14:textId="04A0D58A" w:rsidR="00325BFE" w:rsidRDefault="00FA508A" w:rsidP="00325BFE">
      <w:pPr>
        <w:pStyle w:val="Heading3"/>
      </w:pPr>
      <w:r>
        <w:t>Scheme</w:t>
      </w:r>
      <w:r w:rsidR="00325BFE">
        <w:t>-2</w:t>
      </w:r>
    </w:p>
    <w:p w14:paraId="4EF94770" w14:textId="7ABA7EE8" w:rsidR="009A3660" w:rsidRPr="00A3753B" w:rsidRDefault="00B12775" w:rsidP="00F43165">
      <w:pPr>
        <w:jc w:val="both"/>
        <w:rPr>
          <w:lang w:val="en-GB" w:eastAsia="x-none"/>
        </w:rPr>
      </w:pPr>
      <w:r>
        <w:rPr>
          <w:lang w:val="en-GB" w:eastAsia="x-none"/>
        </w:rPr>
        <w:t>In</w:t>
      </w:r>
      <w:r w:rsidR="00BC2E3C">
        <w:rPr>
          <w:lang w:val="en-GB" w:eastAsia="x-none"/>
        </w:rPr>
        <w:t xml:space="preserve"> the case of a dedicated resource pool and </w:t>
      </w:r>
      <w:r w:rsidR="00FA151C">
        <w:rPr>
          <w:lang w:val="en-GB" w:eastAsia="x-none"/>
        </w:rPr>
        <w:t xml:space="preserve">UE-autonomous </w:t>
      </w:r>
      <w:r w:rsidR="00BC2E3C">
        <w:rPr>
          <w:lang w:val="en-GB" w:eastAsia="x-none"/>
        </w:rPr>
        <w:t xml:space="preserve">resource </w:t>
      </w:r>
      <w:r w:rsidR="00FA151C">
        <w:rPr>
          <w:lang w:val="en-GB" w:eastAsia="x-none"/>
        </w:rPr>
        <w:t>selection</w:t>
      </w:r>
      <w:r w:rsidR="00BC2E3C">
        <w:rPr>
          <w:lang w:val="en-GB" w:eastAsia="x-none"/>
        </w:rPr>
        <w:t xml:space="preserve"> (</w:t>
      </w:r>
      <w:r w:rsidR="00FA508A">
        <w:rPr>
          <w:lang w:val="en-GB" w:eastAsia="x-none"/>
        </w:rPr>
        <w:t>scheme</w:t>
      </w:r>
      <w:r w:rsidR="00BC2E3C">
        <w:rPr>
          <w:lang w:val="en-GB" w:eastAsia="x-none"/>
        </w:rPr>
        <w:t>-2)</w:t>
      </w:r>
      <w:r w:rsidR="00AF3373">
        <w:rPr>
          <w:lang w:val="en-GB" w:eastAsia="x-none"/>
        </w:rPr>
        <w:t>,</w:t>
      </w:r>
      <w:r w:rsidR="00BC2E3C">
        <w:rPr>
          <w:lang w:val="en-GB" w:eastAsia="x-none"/>
        </w:rPr>
        <w:t xml:space="preserve"> </w:t>
      </w:r>
      <w:r>
        <w:rPr>
          <w:lang w:val="en-GB" w:eastAsia="x-none"/>
        </w:rPr>
        <w:t xml:space="preserve">the main target is to avoid </w:t>
      </w:r>
      <w:r w:rsidR="00FF1F61">
        <w:rPr>
          <w:lang w:val="en-GB" w:eastAsia="x-none"/>
        </w:rPr>
        <w:t>colliding transmissions as for the shared resource pool</w:t>
      </w:r>
      <w:r w:rsidR="000E1057">
        <w:rPr>
          <w:lang w:val="en-GB" w:eastAsia="x-none"/>
        </w:rPr>
        <w:t>,</w:t>
      </w:r>
      <w:r w:rsidR="00FF1F61">
        <w:rPr>
          <w:lang w:val="en-GB" w:eastAsia="x-none"/>
        </w:rPr>
        <w:t xml:space="preserve"> periodic as well as aperiodic </w:t>
      </w:r>
      <w:r w:rsidR="00031668">
        <w:rPr>
          <w:lang w:val="en-GB" w:eastAsia="x-none"/>
        </w:rPr>
        <w:t xml:space="preserve">and semi-persistent </w:t>
      </w:r>
      <w:r w:rsidR="00FF1F61">
        <w:rPr>
          <w:lang w:val="en-GB" w:eastAsia="x-none"/>
        </w:rPr>
        <w:t>transmissions should be enabled. This also</w:t>
      </w:r>
      <w:r w:rsidR="00FF1F61" w:rsidDel="00A70489">
        <w:rPr>
          <w:lang w:val="en-GB" w:eastAsia="x-none"/>
        </w:rPr>
        <w:t xml:space="preserve"> </w:t>
      </w:r>
      <w:r w:rsidR="00A70489">
        <w:rPr>
          <w:lang w:val="en-GB" w:eastAsia="x-none"/>
        </w:rPr>
        <w:t xml:space="preserve">indicates </w:t>
      </w:r>
      <w:r w:rsidR="00FF1F61">
        <w:rPr>
          <w:lang w:val="en-GB" w:eastAsia="x-none"/>
        </w:rPr>
        <w:t>that a sensing procedure for positioning resource needs to be established.</w:t>
      </w:r>
      <w:r w:rsidR="000B2550">
        <w:rPr>
          <w:lang w:val="en-GB" w:eastAsia="x-none"/>
        </w:rPr>
        <w:t xml:space="preserve"> In the same way as for SL communication</w:t>
      </w:r>
      <w:r w:rsidR="00FC2CA8">
        <w:rPr>
          <w:lang w:val="en-GB" w:eastAsia="x-none"/>
        </w:rPr>
        <w:t>,</w:t>
      </w:r>
      <w:r w:rsidR="000B2550">
        <w:rPr>
          <w:lang w:val="en-GB" w:eastAsia="x-none"/>
        </w:rPr>
        <w:t xml:space="preserve"> </w:t>
      </w:r>
      <w:r w:rsidR="00D12E75">
        <w:rPr>
          <w:lang w:val="en-GB" w:eastAsia="x-none"/>
        </w:rPr>
        <w:t>the reserved SL-PRS resource will need to be signalled</w:t>
      </w:r>
      <w:r w:rsidR="006E21DB">
        <w:rPr>
          <w:lang w:val="en-GB" w:eastAsia="x-none"/>
        </w:rPr>
        <w:t xml:space="preserve"> in order to use them for sensing. </w:t>
      </w:r>
      <w:r w:rsidR="009A3660">
        <w:rPr>
          <w:lang w:val="en-GB" w:eastAsia="x-none"/>
        </w:rPr>
        <w:t xml:space="preserve"> </w:t>
      </w:r>
      <w:r w:rsidR="009A3660">
        <w:rPr>
          <w:lang w:val="en-GB" w:eastAsia="x-none"/>
        </w:rPr>
        <w:tab/>
      </w:r>
    </w:p>
    <w:p w14:paraId="4C367E16" w14:textId="77777777" w:rsidR="009A3660" w:rsidRPr="0057451B" w:rsidRDefault="009A3660" w:rsidP="00E76441">
      <w:pPr>
        <w:pStyle w:val="3GPPText"/>
        <w:numPr>
          <w:ilvl w:val="0"/>
          <w:numId w:val="10"/>
        </w:numPr>
      </w:pPr>
    </w:p>
    <w:p w14:paraId="618FE922" w14:textId="0E6D8125" w:rsidR="009A3660" w:rsidRDefault="009A3660" w:rsidP="00E76441">
      <w:pPr>
        <w:pStyle w:val="3GPPText"/>
        <w:numPr>
          <w:ilvl w:val="1"/>
          <w:numId w:val="10"/>
        </w:numPr>
        <w:rPr>
          <w:b/>
          <w:bCs/>
        </w:rPr>
      </w:pPr>
      <w:r>
        <w:rPr>
          <w:b/>
          <w:bCs/>
        </w:rPr>
        <w:t xml:space="preserve">Study </w:t>
      </w:r>
      <w:r w:rsidR="000B2550">
        <w:rPr>
          <w:b/>
          <w:bCs/>
        </w:rPr>
        <w:t xml:space="preserve">the </w:t>
      </w:r>
      <w:r w:rsidR="006E21DB">
        <w:rPr>
          <w:b/>
          <w:bCs/>
        </w:rPr>
        <w:t xml:space="preserve">definition of </w:t>
      </w:r>
      <w:r w:rsidR="009F1DB9">
        <w:rPr>
          <w:b/>
          <w:bCs/>
        </w:rPr>
        <w:t>scheme</w:t>
      </w:r>
      <w:r w:rsidR="006E21DB">
        <w:rPr>
          <w:b/>
          <w:bCs/>
        </w:rPr>
        <w:t>-2 resource allocation for periodic</w:t>
      </w:r>
      <w:r w:rsidR="00031668">
        <w:rPr>
          <w:b/>
          <w:bCs/>
        </w:rPr>
        <w:t>,</w:t>
      </w:r>
      <w:r w:rsidR="006E21DB">
        <w:rPr>
          <w:b/>
          <w:bCs/>
        </w:rPr>
        <w:t xml:space="preserve"> aperiodic</w:t>
      </w:r>
      <w:r w:rsidR="00031668" w:rsidRPr="00031668">
        <w:rPr>
          <w:b/>
          <w:bCs/>
        </w:rPr>
        <w:t>, and semi-persistent</w:t>
      </w:r>
      <w:r w:rsidR="006E21DB">
        <w:rPr>
          <w:b/>
          <w:bCs/>
        </w:rPr>
        <w:t xml:space="preserve"> SL-PRS transmission in a dedicated resource pool. This procedure comprises of sensing, resource exclusion</w:t>
      </w:r>
      <w:r w:rsidR="002049F1">
        <w:rPr>
          <w:b/>
          <w:bCs/>
        </w:rPr>
        <w:t>,</w:t>
      </w:r>
      <w:r w:rsidR="00B13E2C">
        <w:rPr>
          <w:b/>
          <w:bCs/>
        </w:rPr>
        <w:t xml:space="preserve"> and resource selection. </w:t>
      </w:r>
    </w:p>
    <w:p w14:paraId="206F8A59" w14:textId="68EFA0B4" w:rsidR="00A3753B" w:rsidRDefault="00A3753B" w:rsidP="00A3753B">
      <w:pPr>
        <w:rPr>
          <w:lang w:val="en-GB" w:eastAsia="x-none"/>
        </w:rPr>
      </w:pPr>
    </w:p>
    <w:p w14:paraId="2B2BD8BE" w14:textId="2580185E" w:rsidR="0057236F" w:rsidRPr="0057236F" w:rsidRDefault="001944AB" w:rsidP="0057236F">
      <w:pPr>
        <w:jc w:val="both"/>
        <w:rPr>
          <w:lang w:val="en-GB" w:eastAsia="x-none"/>
        </w:rPr>
      </w:pPr>
      <w:r>
        <w:rPr>
          <w:lang w:val="en-GB" w:eastAsia="x-none"/>
        </w:rPr>
        <w:t xml:space="preserve">In our </w:t>
      </w:r>
      <w:r w:rsidR="00AB1884">
        <w:rPr>
          <w:lang w:val="en-GB" w:eastAsia="x-none"/>
        </w:rPr>
        <w:t xml:space="preserve">view, </w:t>
      </w:r>
      <w:r w:rsidR="000F72A9">
        <w:rPr>
          <w:lang w:val="en-GB" w:eastAsia="x-none"/>
        </w:rPr>
        <w:t xml:space="preserve">one of </w:t>
      </w:r>
      <w:r>
        <w:rPr>
          <w:lang w:val="en-GB" w:eastAsia="x-none"/>
        </w:rPr>
        <w:t xml:space="preserve">the </w:t>
      </w:r>
      <w:r w:rsidR="000F72A9">
        <w:rPr>
          <w:lang w:val="en-GB" w:eastAsia="x-none"/>
        </w:rPr>
        <w:t>motivations to</w:t>
      </w:r>
      <w:r>
        <w:rPr>
          <w:lang w:val="en-GB" w:eastAsia="x-none"/>
        </w:rPr>
        <w:t xml:space="preserve"> </w:t>
      </w:r>
      <w:r w:rsidR="000F72A9">
        <w:rPr>
          <w:lang w:val="en-GB" w:eastAsia="x-none"/>
        </w:rPr>
        <w:t>consider</w:t>
      </w:r>
      <w:r w:rsidR="003239E6">
        <w:rPr>
          <w:lang w:val="en-GB" w:eastAsia="x-none"/>
        </w:rPr>
        <w:t xml:space="preserve"> </w:t>
      </w:r>
      <w:r>
        <w:rPr>
          <w:lang w:val="en-GB" w:eastAsia="x-none"/>
        </w:rPr>
        <w:t xml:space="preserve">dedicated SL PRS resource pools is to multiplex multiple SL-PRS transmissions spanning the full available bandwidth in </w:t>
      </w:r>
      <w:r w:rsidR="00EE7B07">
        <w:rPr>
          <w:lang w:val="en-GB" w:eastAsia="x-none"/>
        </w:rPr>
        <w:t xml:space="preserve">a </w:t>
      </w:r>
      <w:r>
        <w:rPr>
          <w:lang w:val="en-GB" w:eastAsia="x-none"/>
        </w:rPr>
        <w:t>slot</w:t>
      </w:r>
      <w:r w:rsidR="00367BDA">
        <w:rPr>
          <w:lang w:val="en-GB" w:eastAsia="x-none"/>
        </w:rPr>
        <w:t xml:space="preserve">. </w:t>
      </w:r>
      <w:r w:rsidR="008033BF">
        <w:rPr>
          <w:lang w:val="en-GB" w:eastAsia="x-none"/>
        </w:rPr>
        <w:t>T</w:t>
      </w:r>
      <w:r w:rsidR="00F731AA">
        <w:rPr>
          <w:lang w:val="en-GB" w:eastAsia="x-none"/>
        </w:rPr>
        <w:t>his means that</w:t>
      </w:r>
      <w:r w:rsidR="00D4098C">
        <w:rPr>
          <w:lang w:val="en-GB" w:eastAsia="x-none"/>
        </w:rPr>
        <w:t xml:space="preserve">, depending on the relative numbers of UEs multiplexed via FDM for SCI transmission and those </w:t>
      </w:r>
      <w:r w:rsidR="00BD3B9D">
        <w:rPr>
          <w:lang w:val="en-GB" w:eastAsia="x-none"/>
        </w:rPr>
        <w:t>multiplexed via FDM (e.g., using different comb offsets)</w:t>
      </w:r>
      <w:r w:rsidR="004C773D">
        <w:rPr>
          <w:lang w:val="en-GB" w:eastAsia="x-none"/>
        </w:rPr>
        <w:t xml:space="preserve"> vs those multiplexed in time (different symbols)</w:t>
      </w:r>
      <w:r w:rsidR="00BD3B9D">
        <w:rPr>
          <w:lang w:val="en-GB" w:eastAsia="x-none"/>
        </w:rPr>
        <w:t>,</w:t>
      </w:r>
      <w:r w:rsidR="00D4098C">
        <w:rPr>
          <w:lang w:val="en-GB" w:eastAsia="x-none"/>
        </w:rPr>
        <w:t xml:space="preserve"> </w:t>
      </w:r>
      <w:r w:rsidR="00F731AA">
        <w:rPr>
          <w:lang w:val="en-GB" w:eastAsia="x-none"/>
        </w:rPr>
        <w:t xml:space="preserve">the </w:t>
      </w:r>
      <w:r w:rsidR="009A6AA5">
        <w:rPr>
          <w:lang w:val="en-GB" w:eastAsia="x-none"/>
        </w:rPr>
        <w:t>half-duplex</w:t>
      </w:r>
      <w:r w:rsidR="00F731AA">
        <w:rPr>
          <w:lang w:val="en-GB" w:eastAsia="x-none"/>
        </w:rPr>
        <w:t xml:space="preserve"> problem</w:t>
      </w:r>
      <w:r w:rsidR="006873B5">
        <w:rPr>
          <w:lang w:val="en-GB" w:eastAsia="x-none"/>
        </w:rPr>
        <w:t xml:space="preserve"> </w:t>
      </w:r>
      <w:r w:rsidR="00BD3B9D">
        <w:rPr>
          <w:lang w:val="en-GB" w:eastAsia="x-none"/>
        </w:rPr>
        <w:t xml:space="preserve">may </w:t>
      </w:r>
      <w:r w:rsidR="004C773D">
        <w:rPr>
          <w:lang w:val="en-GB" w:eastAsia="x-none"/>
        </w:rPr>
        <w:t xml:space="preserve">be significant </w:t>
      </w:r>
      <w:r w:rsidR="006873B5">
        <w:rPr>
          <w:lang w:val="en-GB" w:eastAsia="x-none"/>
        </w:rPr>
        <w:t>and might have a larger impact on the resource sensing</w:t>
      </w:r>
      <w:r w:rsidR="002057AA">
        <w:rPr>
          <w:lang w:val="en-GB" w:eastAsia="x-none"/>
        </w:rPr>
        <w:t xml:space="preserve">, e.g., for scenarios when a limited number of UEs </w:t>
      </w:r>
      <w:r w:rsidR="008C76E4">
        <w:rPr>
          <w:lang w:val="en-GB" w:eastAsia="x-none"/>
        </w:rPr>
        <w:t>is</w:t>
      </w:r>
      <w:r w:rsidR="002057AA">
        <w:rPr>
          <w:lang w:val="en-GB" w:eastAsia="x-none"/>
        </w:rPr>
        <w:t xml:space="preserve"> </w:t>
      </w:r>
      <w:r w:rsidR="00420761">
        <w:rPr>
          <w:lang w:val="en-GB" w:eastAsia="x-none"/>
        </w:rPr>
        <w:t>multiplexed using different comb offsets due to IBE considerations</w:t>
      </w:r>
      <w:r w:rsidR="002A3258">
        <w:rPr>
          <w:lang w:val="en-GB" w:eastAsia="x-none"/>
        </w:rPr>
        <w:t>.</w:t>
      </w:r>
      <w:r w:rsidR="00702AEF">
        <w:rPr>
          <w:lang w:val="en-GB" w:eastAsia="x-none"/>
        </w:rPr>
        <w:t xml:space="preserve"> </w:t>
      </w:r>
      <w:r w:rsidR="00391DB1">
        <w:rPr>
          <w:lang w:val="en-GB" w:eastAsia="x-none"/>
        </w:rPr>
        <w:t>In essence</w:t>
      </w:r>
      <w:r w:rsidR="008C324A">
        <w:rPr>
          <w:lang w:val="en-GB" w:eastAsia="x-none"/>
        </w:rPr>
        <w:t>,</w:t>
      </w:r>
      <w:r w:rsidR="00391DB1">
        <w:rPr>
          <w:lang w:val="en-GB" w:eastAsia="x-none"/>
        </w:rPr>
        <w:t xml:space="preserve"> the half-duplex problem becomes ex</w:t>
      </w:r>
      <w:r w:rsidR="007F00EA">
        <w:rPr>
          <w:lang w:val="en-GB" w:eastAsia="x-none"/>
        </w:rPr>
        <w:t>a</w:t>
      </w:r>
      <w:r w:rsidR="00391DB1">
        <w:rPr>
          <w:lang w:val="en-GB" w:eastAsia="x-none"/>
        </w:rPr>
        <w:t>cer</w:t>
      </w:r>
      <w:r w:rsidR="007F00EA">
        <w:rPr>
          <w:lang w:val="en-GB" w:eastAsia="x-none"/>
        </w:rPr>
        <w:t xml:space="preserve">bated </w:t>
      </w:r>
      <w:r w:rsidR="00F70DC6">
        <w:rPr>
          <w:lang w:val="en-GB" w:eastAsia="x-none"/>
        </w:rPr>
        <w:t xml:space="preserve">if </w:t>
      </w:r>
      <w:r w:rsidR="00892DFE">
        <w:rPr>
          <w:lang w:val="en-GB" w:eastAsia="x-none"/>
        </w:rPr>
        <w:t xml:space="preserve">the number of </w:t>
      </w:r>
      <w:r w:rsidR="00F70DC6">
        <w:rPr>
          <w:lang w:val="en-GB" w:eastAsia="x-none"/>
        </w:rPr>
        <w:t xml:space="preserve">UEs </w:t>
      </w:r>
      <w:r w:rsidR="00892DFE">
        <w:rPr>
          <w:lang w:val="en-GB" w:eastAsia="x-none"/>
        </w:rPr>
        <w:t>that</w:t>
      </w:r>
      <w:r w:rsidR="00F70DC6">
        <w:rPr>
          <w:lang w:val="en-GB" w:eastAsia="x-none"/>
        </w:rPr>
        <w:t xml:space="preserve"> are multiplexed in frequency subchannels for SCI transmission (when they </w:t>
      </w:r>
      <w:r w:rsidR="000E1E50">
        <w:rPr>
          <w:lang w:val="en-GB" w:eastAsia="x-none"/>
        </w:rPr>
        <w:t>may not be able</w:t>
      </w:r>
      <w:r w:rsidR="00D26302">
        <w:rPr>
          <w:lang w:val="en-GB" w:eastAsia="x-none"/>
        </w:rPr>
        <w:t xml:space="preserve"> to receive other UEs’ SCI) </w:t>
      </w:r>
      <w:r w:rsidR="00956916">
        <w:rPr>
          <w:lang w:val="en-GB" w:eastAsia="x-none"/>
        </w:rPr>
        <w:t xml:space="preserve">and </w:t>
      </w:r>
      <w:r w:rsidR="008C324A">
        <w:rPr>
          <w:lang w:val="en-GB" w:eastAsia="x-none"/>
        </w:rPr>
        <w:t xml:space="preserve">the number of UEs that are multiplexed </w:t>
      </w:r>
      <w:r w:rsidR="00EB73B9">
        <w:rPr>
          <w:lang w:val="en-GB" w:eastAsia="x-none"/>
        </w:rPr>
        <w:t>in time/frequency for the SL-PRS transmissions are not balanced well. This is shown with a simplified illustration in Fig</w:t>
      </w:r>
      <w:r w:rsidR="005934D8">
        <w:rPr>
          <w:lang w:val="en-GB" w:eastAsia="x-none"/>
        </w:rPr>
        <w:t>ure 6.</w:t>
      </w:r>
    </w:p>
    <w:p w14:paraId="4565E0AE" w14:textId="5F67A4B7" w:rsidR="005934D8" w:rsidRDefault="005934D8" w:rsidP="005934D8">
      <w:pPr>
        <w:jc w:val="center"/>
        <w:rPr>
          <w:lang w:val="en-GB" w:eastAsia="x-none"/>
        </w:rPr>
      </w:pPr>
      <w:r w:rsidRPr="005934D8">
        <w:rPr>
          <w:noProof/>
          <w:lang w:eastAsia="x-none"/>
        </w:rPr>
        <w:drawing>
          <wp:inline distT="0" distB="0" distL="0" distR="0" wp14:anchorId="2626DD52" wp14:editId="3B6B6292">
            <wp:extent cx="3341077" cy="1573040"/>
            <wp:effectExtent l="0" t="0" r="0" b="0"/>
            <wp:docPr id="8" name="Picture 7">
              <a:extLst xmlns:a="http://schemas.openxmlformats.org/drawingml/2006/main">
                <a:ext uri="{FF2B5EF4-FFF2-40B4-BE49-F238E27FC236}">
                  <a16:creationId xmlns:a16="http://schemas.microsoft.com/office/drawing/2014/main" id="{FE8AA446-062D-4221-90B1-95777402E4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E8AA446-062D-4221-90B1-95777402E478}"/>
                        </a:ext>
                      </a:extLst>
                    </pic:cNvPr>
                    <pic:cNvPicPr>
                      <a:picLocks noChangeAspect="1"/>
                    </pic:cNvPicPr>
                  </pic:nvPicPr>
                  <pic:blipFill>
                    <a:blip r:embed="rId17"/>
                    <a:stretch>
                      <a:fillRect/>
                    </a:stretch>
                  </pic:blipFill>
                  <pic:spPr>
                    <a:xfrm>
                      <a:off x="0" y="0"/>
                      <a:ext cx="3350598" cy="1577523"/>
                    </a:xfrm>
                    <a:prstGeom prst="rect">
                      <a:avLst/>
                    </a:prstGeom>
                  </pic:spPr>
                </pic:pic>
              </a:graphicData>
            </a:graphic>
          </wp:inline>
        </w:drawing>
      </w:r>
    </w:p>
    <w:p w14:paraId="7D4C0293" w14:textId="3FEFB32D" w:rsidR="000B58A8" w:rsidRPr="0057451B" w:rsidRDefault="008F09B0" w:rsidP="000B58A8">
      <w:pPr>
        <w:pStyle w:val="Caption"/>
        <w:jc w:val="center"/>
        <w:rPr>
          <w:lang w:eastAsia="zh-CN"/>
        </w:rPr>
      </w:pPr>
      <w:r w:rsidRPr="0057451B">
        <w:t>Figure</w:t>
      </w:r>
      <w:r>
        <w:t xml:space="preserve"> 6.</w:t>
      </w:r>
      <w:r w:rsidRPr="0057451B">
        <w:t xml:space="preserve"> </w:t>
      </w:r>
      <w:r w:rsidR="000B58A8">
        <w:t xml:space="preserve">A simplified example to illustrate the half-duplex issue </w:t>
      </w:r>
      <w:r w:rsidR="00F449E0">
        <w:t xml:space="preserve">when two UEs are multiplexed </w:t>
      </w:r>
      <w:r w:rsidR="00357858">
        <w:t xml:space="preserve">in frequency for SCI transmissions but in time </w:t>
      </w:r>
      <w:r w:rsidR="00A57E23">
        <w:t>for SL-PRS transmissions</w:t>
      </w:r>
      <w:r w:rsidR="000B58A8" w:rsidRPr="0057451B">
        <w:t>.</w:t>
      </w:r>
      <w:r w:rsidR="00A57E23">
        <w:t xml:space="preserve"> Although the UEs</w:t>
      </w:r>
      <w:r w:rsidR="00383879">
        <w:t xml:space="preserve">’ SL-PRS transmissions </w:t>
      </w:r>
      <w:r w:rsidR="00A15952">
        <w:t xml:space="preserve">are </w:t>
      </w:r>
      <w:r w:rsidR="00AF72DB">
        <w:t>multiplexed</w:t>
      </w:r>
      <w:r w:rsidR="00A15952">
        <w:t xml:space="preserve"> to </w:t>
      </w:r>
      <w:r w:rsidR="00AF72DB">
        <w:t xml:space="preserve">allow mutual reception of both SL-PRS, the associated SCIs may </w:t>
      </w:r>
      <w:r w:rsidR="00A15952">
        <w:t xml:space="preserve">not </w:t>
      </w:r>
      <w:r w:rsidR="00AF72DB">
        <w:t>be</w:t>
      </w:r>
      <w:r w:rsidR="00A15952">
        <w:t xml:space="preserve"> </w:t>
      </w:r>
      <w:r w:rsidR="00333591">
        <w:t>received due to half-duplex</w:t>
      </w:r>
      <w:r w:rsidR="00DD5151">
        <w:t xml:space="preserve"> constraint. Although not shown in this example, this can </w:t>
      </w:r>
      <w:r w:rsidR="00373D21">
        <w:t xml:space="preserve">also </w:t>
      </w:r>
      <w:r w:rsidR="00DD5151">
        <w:t xml:space="preserve">lead to </w:t>
      </w:r>
      <w:r w:rsidR="00373D21">
        <w:t>cases when the SL-PRS transmissions may collide.</w:t>
      </w:r>
    </w:p>
    <w:p w14:paraId="4BE7A633" w14:textId="77777777" w:rsidR="005934D8" w:rsidRPr="0057236F" w:rsidRDefault="005934D8" w:rsidP="00E15BB6">
      <w:pPr>
        <w:jc w:val="center"/>
        <w:rPr>
          <w:lang w:val="en-GB" w:eastAsia="x-none"/>
        </w:rPr>
      </w:pPr>
    </w:p>
    <w:p w14:paraId="4C26B402" w14:textId="77777777" w:rsidR="0057236F" w:rsidRPr="00F8682A" w:rsidRDefault="0057236F" w:rsidP="008C70E6">
      <w:pPr>
        <w:pStyle w:val="3GPPAgreements"/>
        <w:numPr>
          <w:ilvl w:val="0"/>
          <w:numId w:val="20"/>
        </w:numPr>
        <w:rPr>
          <w:b/>
        </w:rPr>
      </w:pPr>
    </w:p>
    <w:p w14:paraId="03D49968" w14:textId="15B3CE3B" w:rsidR="0057236F" w:rsidRPr="005928DF" w:rsidRDefault="00624282" w:rsidP="0057236F">
      <w:pPr>
        <w:pStyle w:val="3GPPText"/>
        <w:numPr>
          <w:ilvl w:val="1"/>
          <w:numId w:val="10"/>
        </w:numPr>
        <w:rPr>
          <w:b/>
          <w:bCs/>
        </w:rPr>
      </w:pPr>
      <w:r>
        <w:rPr>
          <w:b/>
          <w:bCs/>
        </w:rPr>
        <w:t>Depending on the number of available SL-PRS resource</w:t>
      </w:r>
      <w:r w:rsidR="00E81399">
        <w:rPr>
          <w:b/>
          <w:bCs/>
        </w:rPr>
        <w:t>s</w:t>
      </w:r>
      <w:r>
        <w:rPr>
          <w:b/>
          <w:bCs/>
        </w:rPr>
        <w:t xml:space="preserve"> in a dedicated resource pool the half duplex problem for measurements as well as sensing can occur more</w:t>
      </w:r>
      <w:r w:rsidR="002D7846">
        <w:rPr>
          <w:b/>
          <w:bCs/>
        </w:rPr>
        <w:t xml:space="preserve"> frequently. </w:t>
      </w:r>
    </w:p>
    <w:p w14:paraId="1AA1447E" w14:textId="392A764E" w:rsidR="00A51561" w:rsidRDefault="00A51561" w:rsidP="00A3753B">
      <w:pPr>
        <w:rPr>
          <w:lang w:val="en-GB" w:eastAsia="x-none"/>
        </w:rPr>
      </w:pPr>
    </w:p>
    <w:p w14:paraId="1123E2C5" w14:textId="707FD28A" w:rsidR="00DC4177" w:rsidRDefault="00C32B30" w:rsidP="00C84360">
      <w:pPr>
        <w:jc w:val="both"/>
        <w:rPr>
          <w:b/>
        </w:rPr>
      </w:pPr>
      <w:r>
        <w:rPr>
          <w:lang w:val="en-GB" w:eastAsia="x-none"/>
        </w:rPr>
        <w:t>S</w:t>
      </w:r>
      <w:r w:rsidR="00656080">
        <w:rPr>
          <w:lang w:val="en-GB" w:eastAsia="x-none"/>
        </w:rPr>
        <w:t xml:space="preserve">ensing based operation </w:t>
      </w:r>
      <w:r w:rsidR="00E739EB">
        <w:rPr>
          <w:lang w:val="en-GB" w:eastAsia="x-none"/>
        </w:rPr>
        <w:t>can be well-suited</w:t>
      </w:r>
      <w:r w:rsidR="00160103">
        <w:rPr>
          <w:lang w:val="en-GB" w:eastAsia="x-none"/>
        </w:rPr>
        <w:t xml:space="preserve"> to protect periodic SL-PRS transmissions. In contrast to aperiodic transmissions </w:t>
      </w:r>
      <w:r w:rsidR="006A177E">
        <w:rPr>
          <w:lang w:val="en-GB" w:eastAsia="x-none"/>
        </w:rPr>
        <w:t xml:space="preserve">these can be predicted </w:t>
      </w:r>
      <w:r w:rsidR="00C84360">
        <w:rPr>
          <w:lang w:val="en-GB" w:eastAsia="x-none"/>
        </w:rPr>
        <w:t>based on past observations.</w:t>
      </w:r>
      <w:r w:rsidR="003A2C0E">
        <w:rPr>
          <w:lang w:val="en-GB" w:eastAsia="x-none"/>
        </w:rPr>
        <w:t xml:space="preserve"> </w:t>
      </w:r>
      <w:r w:rsidR="00FC0B4D">
        <w:rPr>
          <w:lang w:val="en-GB" w:eastAsia="x-none"/>
        </w:rPr>
        <w:t xml:space="preserve">For aperiodic transmissions, there is a high likelihood that transmission form different devices collide, especially if the dedicated resource pool resources are </w:t>
      </w:r>
      <w:r w:rsidR="004512A7">
        <w:rPr>
          <w:lang w:val="en-GB" w:eastAsia="x-none"/>
        </w:rPr>
        <w:t>limited</w:t>
      </w:r>
      <w:r w:rsidR="00FC0B4D">
        <w:rPr>
          <w:lang w:val="en-GB" w:eastAsia="x-none"/>
        </w:rPr>
        <w:t xml:space="preserve">. </w:t>
      </w:r>
      <w:r w:rsidR="00FF29DA">
        <w:rPr>
          <w:lang w:val="en-GB" w:eastAsia="x-none"/>
        </w:rPr>
        <w:t xml:space="preserve">This is also the case for SL communication, but for a dedicated SL-PRS resource pool </w:t>
      </w:r>
      <w:r w:rsidR="004C44B1">
        <w:rPr>
          <w:lang w:val="en-GB" w:eastAsia="x-none"/>
        </w:rPr>
        <w:t xml:space="preserve">the number of collisions can increase </w:t>
      </w:r>
      <w:r w:rsidR="008033BF">
        <w:rPr>
          <w:lang w:val="en-GB" w:eastAsia="x-none"/>
        </w:rPr>
        <w:t xml:space="preserve">given the multiplexing restrictions and the limited number of resources available. </w:t>
      </w:r>
      <w:r w:rsidR="008B4903">
        <w:rPr>
          <w:lang w:val="en-GB" w:eastAsia="x-none"/>
        </w:rPr>
        <w:t xml:space="preserve">This is especially </w:t>
      </w:r>
      <w:r w:rsidR="004512A7">
        <w:rPr>
          <w:lang w:val="en-GB" w:eastAsia="x-none"/>
        </w:rPr>
        <w:t>relevant</w:t>
      </w:r>
      <w:r w:rsidR="008B4903">
        <w:rPr>
          <w:lang w:val="en-GB" w:eastAsia="x-none"/>
        </w:rPr>
        <w:t xml:space="preserve"> for positioning methods</w:t>
      </w:r>
      <w:r w:rsidR="000348CF">
        <w:rPr>
          <w:lang w:val="en-GB" w:eastAsia="x-none"/>
        </w:rPr>
        <w:t xml:space="preserve"> that</w:t>
      </w:r>
      <w:r w:rsidR="008B4903">
        <w:rPr>
          <w:lang w:val="en-GB" w:eastAsia="x-none"/>
        </w:rPr>
        <w:t xml:space="preserve"> require multiple transmissions as they should occur in short succession due to mobility and</w:t>
      </w:r>
      <w:r w:rsidR="00BD3AD1">
        <w:rPr>
          <w:lang w:val="en-GB" w:eastAsia="x-none"/>
        </w:rPr>
        <w:t>/or</w:t>
      </w:r>
      <w:r w:rsidR="008B4903">
        <w:rPr>
          <w:lang w:val="en-GB" w:eastAsia="x-none"/>
        </w:rPr>
        <w:t xml:space="preserve"> clock drift.</w:t>
      </w:r>
    </w:p>
    <w:p w14:paraId="1F0AE188" w14:textId="41F3563E" w:rsidR="00757F8B" w:rsidRPr="005928DF" w:rsidRDefault="00757F8B" w:rsidP="003E54E1">
      <w:pPr>
        <w:pStyle w:val="3GPPAgreements"/>
        <w:numPr>
          <w:ilvl w:val="0"/>
          <w:numId w:val="20"/>
        </w:numPr>
      </w:pPr>
    </w:p>
    <w:p w14:paraId="68A20AC3" w14:textId="6D664CCC" w:rsidR="0019539C" w:rsidRPr="005928DF" w:rsidRDefault="004A18D5" w:rsidP="0057236F">
      <w:pPr>
        <w:pStyle w:val="3GPPText"/>
        <w:numPr>
          <w:ilvl w:val="1"/>
          <w:numId w:val="10"/>
        </w:numPr>
        <w:rPr>
          <w:b/>
          <w:bCs/>
        </w:rPr>
      </w:pPr>
      <w:r>
        <w:rPr>
          <w:b/>
          <w:bCs/>
        </w:rPr>
        <w:t>For sensing-based operation, when c</w:t>
      </w:r>
      <w:r w:rsidR="00947502">
        <w:rPr>
          <w:b/>
          <w:bCs/>
        </w:rPr>
        <w:t xml:space="preserve">ompared to </w:t>
      </w:r>
      <w:r w:rsidR="00CF4540">
        <w:rPr>
          <w:b/>
          <w:bCs/>
        </w:rPr>
        <w:t xml:space="preserve">periodic transmissions, more collisions and half-duplex </w:t>
      </w:r>
      <w:r>
        <w:rPr>
          <w:b/>
          <w:bCs/>
        </w:rPr>
        <w:t>problems can be expected for aperiodic transmissions.</w:t>
      </w:r>
    </w:p>
    <w:p w14:paraId="443DF982" w14:textId="77777777" w:rsidR="0057236F" w:rsidRDefault="0057236F" w:rsidP="00A3753B">
      <w:pPr>
        <w:rPr>
          <w:lang w:val="en-GB" w:eastAsia="x-none"/>
        </w:rPr>
      </w:pPr>
    </w:p>
    <w:p w14:paraId="7311AB0D" w14:textId="2AB0A52C" w:rsidR="00160103" w:rsidRDefault="00D45158" w:rsidP="00E15BB6">
      <w:pPr>
        <w:jc w:val="both"/>
        <w:rPr>
          <w:lang w:val="en-GB" w:eastAsia="x-none"/>
        </w:rPr>
      </w:pPr>
      <w:r>
        <w:rPr>
          <w:lang w:val="en-GB" w:eastAsia="x-none"/>
        </w:rPr>
        <w:t xml:space="preserve">To resolve the </w:t>
      </w:r>
      <w:r w:rsidR="00863373">
        <w:rPr>
          <w:lang w:val="en-GB" w:eastAsia="x-none"/>
        </w:rPr>
        <w:t>potential increased</w:t>
      </w:r>
      <w:r w:rsidR="00E1300C">
        <w:rPr>
          <w:lang w:val="en-GB" w:eastAsia="x-none"/>
        </w:rPr>
        <w:t xml:space="preserve"> conflicts of aperiodic transmissions in a dedicated resource pool there are two solution directions. It is either possible to </w:t>
      </w:r>
      <w:r w:rsidR="00040B4E">
        <w:rPr>
          <w:lang w:val="en-GB" w:eastAsia="x-none"/>
        </w:rPr>
        <w:t xml:space="preserve">use blind retransmissions/HARQ or a mechanism to resolve the conflict before it occurs. </w:t>
      </w:r>
      <w:r w:rsidR="00192C71">
        <w:rPr>
          <w:lang w:val="en-GB" w:eastAsia="x-none"/>
        </w:rPr>
        <w:t xml:space="preserve">During Rel-17 in the definition of IUC scheme 2 a way to resolve </w:t>
      </w:r>
      <w:r w:rsidR="00EC7898">
        <w:rPr>
          <w:lang w:val="en-GB" w:eastAsia="x-none"/>
        </w:rPr>
        <w:t>conflicts in reservation of resource was introduced. A similar concept can be introduced to resolve the SL-PRS reservation conflicts. However, as the available SL-PRS resource</w:t>
      </w:r>
      <w:r w:rsidR="00F82A0E">
        <w:rPr>
          <w:lang w:val="en-GB" w:eastAsia="x-none"/>
        </w:rPr>
        <w:t>s may be limited in many scenarios of interest</w:t>
      </w:r>
      <w:r w:rsidR="00CD6460">
        <w:rPr>
          <w:lang w:val="en-GB" w:eastAsia="x-none"/>
        </w:rPr>
        <w:t>,</w:t>
      </w:r>
      <w:r w:rsidR="00F82A0E">
        <w:rPr>
          <w:lang w:val="en-GB" w:eastAsia="x-none"/>
        </w:rPr>
        <w:t xml:space="preserve"> </w:t>
      </w:r>
      <w:r w:rsidR="00EC7898">
        <w:rPr>
          <w:lang w:val="en-GB" w:eastAsia="x-none"/>
        </w:rPr>
        <w:t xml:space="preserve">this should rely on a pre-reservation of resources before the transmission in the dedicated SL-PRS resource pool. </w:t>
      </w:r>
    </w:p>
    <w:p w14:paraId="45F43A35" w14:textId="77777777" w:rsidR="005435AB" w:rsidRPr="0057451B" w:rsidRDefault="005435AB" w:rsidP="005435AB">
      <w:pPr>
        <w:pStyle w:val="3GPPText"/>
        <w:numPr>
          <w:ilvl w:val="0"/>
          <w:numId w:val="10"/>
        </w:numPr>
      </w:pPr>
    </w:p>
    <w:p w14:paraId="4569D36D" w14:textId="2A5B2059" w:rsidR="005435AB" w:rsidRDefault="005435AB" w:rsidP="005435AB">
      <w:pPr>
        <w:pStyle w:val="3GPPText"/>
        <w:numPr>
          <w:ilvl w:val="1"/>
          <w:numId w:val="10"/>
        </w:numPr>
        <w:rPr>
          <w:b/>
          <w:bCs/>
        </w:rPr>
      </w:pPr>
      <w:r>
        <w:rPr>
          <w:b/>
          <w:bCs/>
        </w:rPr>
        <w:t xml:space="preserve">Study the definition </w:t>
      </w:r>
      <w:r w:rsidR="006426EF">
        <w:rPr>
          <w:b/>
          <w:bCs/>
        </w:rPr>
        <w:t>of</w:t>
      </w:r>
      <w:r>
        <w:rPr>
          <w:b/>
          <w:bCs/>
        </w:rPr>
        <w:t xml:space="preserve"> </w:t>
      </w:r>
      <w:r w:rsidR="00655637">
        <w:rPr>
          <w:b/>
          <w:bCs/>
        </w:rPr>
        <w:t xml:space="preserve">pre-reservation </w:t>
      </w:r>
      <w:r w:rsidR="0077484A">
        <w:rPr>
          <w:b/>
          <w:bCs/>
        </w:rPr>
        <w:t>of SL-PRS transmissions</w:t>
      </w:r>
      <w:r w:rsidR="00A85E2A">
        <w:rPr>
          <w:b/>
          <w:bCs/>
        </w:rPr>
        <w:t xml:space="preserve"> in the communication resource</w:t>
      </w:r>
      <w:r w:rsidR="0077484A">
        <w:rPr>
          <w:b/>
          <w:bCs/>
        </w:rPr>
        <w:t xml:space="preserve"> </w:t>
      </w:r>
      <w:r w:rsidR="00E1300C">
        <w:rPr>
          <w:b/>
          <w:bCs/>
        </w:rPr>
        <w:t>before</w:t>
      </w:r>
      <w:r w:rsidR="00A85E2A">
        <w:rPr>
          <w:b/>
          <w:bCs/>
        </w:rPr>
        <w:t xml:space="preserve"> the transmission in a dedicated resource pool. </w:t>
      </w:r>
      <w:r w:rsidR="0077484A">
        <w:rPr>
          <w:b/>
          <w:bCs/>
        </w:rPr>
        <w:t xml:space="preserve"> </w:t>
      </w:r>
    </w:p>
    <w:p w14:paraId="592B8BA0" w14:textId="6206CD23" w:rsidR="00EC7898" w:rsidRDefault="00EC7898" w:rsidP="005435AB">
      <w:pPr>
        <w:pStyle w:val="3GPPText"/>
        <w:numPr>
          <w:ilvl w:val="1"/>
          <w:numId w:val="10"/>
        </w:numPr>
        <w:rPr>
          <w:b/>
          <w:bCs/>
        </w:rPr>
      </w:pPr>
      <w:r>
        <w:rPr>
          <w:b/>
          <w:bCs/>
        </w:rPr>
        <w:t xml:space="preserve">Conflicts for the pre-reservation are resolved like IUC scheme 2. </w:t>
      </w:r>
    </w:p>
    <w:p w14:paraId="17A8086C" w14:textId="77777777" w:rsidR="005435AB" w:rsidRPr="00A3753B" w:rsidRDefault="005435AB" w:rsidP="00A3753B">
      <w:pPr>
        <w:rPr>
          <w:lang w:val="en-GB" w:eastAsia="x-none"/>
        </w:rPr>
      </w:pPr>
    </w:p>
    <w:p w14:paraId="2E69CEBA" w14:textId="6A860A23" w:rsidR="002C6F62" w:rsidRPr="0057451B" w:rsidRDefault="00CD1A60" w:rsidP="00027F4F">
      <w:pPr>
        <w:pStyle w:val="Heading1"/>
        <w:rPr>
          <w:lang w:val="en-US"/>
        </w:rPr>
      </w:pPr>
      <w:r w:rsidRPr="0057451B">
        <w:rPr>
          <w:lang w:val="en-US"/>
        </w:rPr>
        <w:t xml:space="preserve">Discussions on </w:t>
      </w:r>
      <w:r w:rsidR="000D26B9" w:rsidRPr="0057451B">
        <w:rPr>
          <w:lang w:val="en-US"/>
        </w:rPr>
        <w:t>procedure for SL positioning</w:t>
      </w:r>
    </w:p>
    <w:p w14:paraId="15D35EBB" w14:textId="77777777" w:rsidR="004C6C31" w:rsidRDefault="00541EB8" w:rsidP="00FE1129">
      <w:pPr>
        <w:pStyle w:val="Heading2"/>
      </w:pPr>
      <w:r>
        <w:t>SL-PRS power control and congestion control</w:t>
      </w:r>
    </w:p>
    <w:p w14:paraId="3BAF929E" w14:textId="27AE7E57" w:rsidR="00BF655A" w:rsidRPr="00F75FAC" w:rsidRDefault="00BF655A" w:rsidP="00F75FAC">
      <w:pPr>
        <w:jc w:val="both"/>
        <w:rPr>
          <w:lang w:eastAsia="zh-CN"/>
        </w:rPr>
      </w:pPr>
      <w:r w:rsidRPr="00F75FAC">
        <w:rPr>
          <w:lang w:eastAsia="zh-CN"/>
        </w:rPr>
        <w:t>During RAN1#109-e</w:t>
      </w:r>
      <w:r w:rsidR="00F77EDD">
        <w:rPr>
          <w:lang w:eastAsia="zh-CN"/>
        </w:rPr>
        <w:t>,</w:t>
      </w:r>
      <w:r w:rsidRPr="00F75FAC">
        <w:rPr>
          <w:lang w:eastAsia="zh-CN"/>
        </w:rPr>
        <w:t xml:space="preserve"> </w:t>
      </w:r>
      <w:r w:rsidR="00EE2077" w:rsidRPr="00F75FAC">
        <w:rPr>
          <w:lang w:eastAsia="zh-CN"/>
        </w:rPr>
        <w:t xml:space="preserve">power control was agreed to be studied. </w:t>
      </w:r>
      <w:r w:rsidR="00264D0A" w:rsidRPr="00F75FAC">
        <w:rPr>
          <w:lang w:eastAsia="zh-CN"/>
        </w:rPr>
        <w:t>At this stage for a shared resource pool, it is clear that to avoid a transient time within the slot</w:t>
      </w:r>
      <w:r w:rsidR="00F77EDD">
        <w:rPr>
          <w:lang w:eastAsia="zh-CN"/>
        </w:rPr>
        <w:t>,</w:t>
      </w:r>
      <w:r w:rsidR="00264D0A" w:rsidRPr="00F75FAC">
        <w:rPr>
          <w:lang w:eastAsia="zh-CN"/>
        </w:rPr>
        <w:t xml:space="preserve"> the power and PSD of the OFDM symbols with SL-PRS and the one with only PSSCH or PSCCH need to be the same. Thus,</w:t>
      </w:r>
      <w:r w:rsidR="00264D0A" w:rsidRPr="00F75FAC" w:rsidDel="00304A71">
        <w:rPr>
          <w:lang w:eastAsia="zh-CN"/>
        </w:rPr>
        <w:t xml:space="preserve"> </w:t>
      </w:r>
      <w:r w:rsidR="00264D0A" w:rsidRPr="00F75FAC">
        <w:rPr>
          <w:lang w:eastAsia="zh-CN"/>
        </w:rPr>
        <w:t>for a shared resource pool</w:t>
      </w:r>
      <w:r w:rsidR="00304A71">
        <w:rPr>
          <w:lang w:eastAsia="zh-CN"/>
        </w:rPr>
        <w:t>,</w:t>
      </w:r>
      <w:r w:rsidR="00264D0A" w:rsidRPr="00F75FAC">
        <w:rPr>
          <w:lang w:eastAsia="zh-CN"/>
        </w:rPr>
        <w:t xml:space="preserve"> the power control of the SL-PRS need</w:t>
      </w:r>
      <w:r w:rsidR="004F78B2">
        <w:rPr>
          <w:lang w:eastAsia="zh-CN"/>
        </w:rPr>
        <w:t>s</w:t>
      </w:r>
      <w:r w:rsidR="00264D0A" w:rsidRPr="00F75FAC">
        <w:rPr>
          <w:lang w:eastAsia="zh-CN"/>
        </w:rPr>
        <w:t xml:space="preserve"> to follow the PSSCH power. </w:t>
      </w:r>
      <w:r w:rsidR="0004036A" w:rsidRPr="00F75FAC">
        <w:rPr>
          <w:lang w:eastAsia="zh-CN"/>
        </w:rPr>
        <w:t>In a dedicated resource</w:t>
      </w:r>
      <w:r w:rsidR="00B423D1" w:rsidRPr="00F75FAC">
        <w:rPr>
          <w:lang w:eastAsia="zh-CN"/>
        </w:rPr>
        <w:t xml:space="preserve"> </w:t>
      </w:r>
      <w:r w:rsidR="002A061C" w:rsidRPr="00F75FAC">
        <w:rPr>
          <w:lang w:eastAsia="zh-CN"/>
        </w:rPr>
        <w:t>pool,</w:t>
      </w:r>
      <w:r w:rsidR="00B423D1" w:rsidRPr="00F75FAC">
        <w:rPr>
          <w:lang w:eastAsia="zh-CN"/>
        </w:rPr>
        <w:t xml:space="preserve"> </w:t>
      </w:r>
      <w:r w:rsidR="002A061C" w:rsidRPr="00F75FAC">
        <w:rPr>
          <w:lang w:eastAsia="zh-CN"/>
        </w:rPr>
        <w:t xml:space="preserve">the power control </w:t>
      </w:r>
      <w:r w:rsidR="004F78B2">
        <w:rPr>
          <w:lang w:eastAsia="zh-CN"/>
        </w:rPr>
        <w:t>for SL-PRS transmission can follow</w:t>
      </w:r>
      <w:r w:rsidR="002A061C" w:rsidRPr="00F75FAC">
        <w:rPr>
          <w:lang w:eastAsia="zh-CN"/>
        </w:rPr>
        <w:t xml:space="preserve"> the same open loop power control principles as SL communication. However,</w:t>
      </w:r>
      <w:r w:rsidR="002A061C" w:rsidRPr="00F75FAC" w:rsidDel="00C07AA8">
        <w:rPr>
          <w:lang w:eastAsia="zh-CN"/>
        </w:rPr>
        <w:t xml:space="preserve"> </w:t>
      </w:r>
      <w:r w:rsidR="002A061C" w:rsidRPr="00F75FAC">
        <w:rPr>
          <w:lang w:eastAsia="zh-CN"/>
        </w:rPr>
        <w:t>the physical structure of the SL-PRS transmissions in a dedicated resource pool need</w:t>
      </w:r>
      <w:r w:rsidR="004D10FD">
        <w:rPr>
          <w:lang w:eastAsia="zh-CN"/>
        </w:rPr>
        <w:t>s</w:t>
      </w:r>
      <w:r w:rsidR="002A061C" w:rsidRPr="00F75FAC">
        <w:rPr>
          <w:lang w:eastAsia="zh-CN"/>
        </w:rPr>
        <w:t xml:space="preserve"> to be defined</w:t>
      </w:r>
      <w:r w:rsidR="004D10FD">
        <w:rPr>
          <w:lang w:eastAsia="zh-CN"/>
        </w:rPr>
        <w:t xml:space="preserve"> first to determine the SL-PRS power control mechanism</w:t>
      </w:r>
      <w:r w:rsidR="002A061C" w:rsidRPr="00F75FAC">
        <w:rPr>
          <w:lang w:eastAsia="zh-CN"/>
        </w:rPr>
        <w:t xml:space="preserve">. </w:t>
      </w:r>
    </w:p>
    <w:p w14:paraId="599883F9" w14:textId="77777777" w:rsidR="00BF655A" w:rsidRPr="0057451B" w:rsidRDefault="00BF655A" w:rsidP="00E76441">
      <w:pPr>
        <w:pStyle w:val="3GPPText"/>
        <w:numPr>
          <w:ilvl w:val="0"/>
          <w:numId w:val="10"/>
        </w:numPr>
      </w:pPr>
    </w:p>
    <w:p w14:paraId="3BE80399" w14:textId="2B9E93BB" w:rsidR="00E77644" w:rsidRDefault="00BB71A3" w:rsidP="00E76441">
      <w:pPr>
        <w:pStyle w:val="3GPPText"/>
        <w:numPr>
          <w:ilvl w:val="1"/>
          <w:numId w:val="10"/>
        </w:numPr>
        <w:rPr>
          <w:b/>
          <w:bCs/>
        </w:rPr>
      </w:pPr>
      <w:r>
        <w:rPr>
          <w:b/>
          <w:bCs/>
        </w:rPr>
        <w:t xml:space="preserve">For </w:t>
      </w:r>
      <w:r w:rsidR="00FB101F">
        <w:rPr>
          <w:b/>
          <w:bCs/>
        </w:rPr>
        <w:t xml:space="preserve">SL-PRS </w:t>
      </w:r>
      <w:r>
        <w:rPr>
          <w:b/>
          <w:bCs/>
        </w:rPr>
        <w:t>transmissions in a shared resource pool</w:t>
      </w:r>
      <w:r w:rsidR="00F01288">
        <w:rPr>
          <w:b/>
          <w:bCs/>
        </w:rPr>
        <w:t>,</w:t>
      </w:r>
      <w:r>
        <w:rPr>
          <w:b/>
          <w:bCs/>
        </w:rPr>
        <w:t xml:space="preserve"> the power control mechanism of the </w:t>
      </w:r>
      <w:r w:rsidR="00E77644">
        <w:rPr>
          <w:b/>
          <w:bCs/>
        </w:rPr>
        <w:t xml:space="preserve">PSSCH transmission associated with the SL-PRS transmission is used. </w:t>
      </w:r>
    </w:p>
    <w:p w14:paraId="59B4A95E" w14:textId="78FC2E2B" w:rsidR="00F75FAC" w:rsidRPr="00F75FAC" w:rsidRDefault="00E77644" w:rsidP="00E76441">
      <w:pPr>
        <w:pStyle w:val="3GPPText"/>
        <w:numPr>
          <w:ilvl w:val="1"/>
          <w:numId w:val="10"/>
        </w:numPr>
        <w:rPr>
          <w:b/>
          <w:bCs/>
        </w:rPr>
      </w:pPr>
      <w:r>
        <w:rPr>
          <w:b/>
          <w:bCs/>
        </w:rPr>
        <w:t xml:space="preserve">For </w:t>
      </w:r>
      <w:r w:rsidR="00CB3107">
        <w:rPr>
          <w:b/>
          <w:bCs/>
        </w:rPr>
        <w:t xml:space="preserve">SL-PRS </w:t>
      </w:r>
      <w:r>
        <w:rPr>
          <w:b/>
          <w:bCs/>
        </w:rPr>
        <w:t>transmissions in a dedicated resource pool</w:t>
      </w:r>
      <w:r w:rsidR="00CE3D79">
        <w:rPr>
          <w:b/>
          <w:bCs/>
        </w:rPr>
        <w:t>,</w:t>
      </w:r>
      <w:r>
        <w:rPr>
          <w:b/>
          <w:bCs/>
        </w:rPr>
        <w:t xml:space="preserve"> the power control mechanism</w:t>
      </w:r>
      <w:r w:rsidR="00BB71A3">
        <w:rPr>
          <w:b/>
          <w:bCs/>
        </w:rPr>
        <w:t xml:space="preserve"> </w:t>
      </w:r>
      <w:r w:rsidR="00F75FAC">
        <w:rPr>
          <w:b/>
          <w:bCs/>
        </w:rPr>
        <w:t>follows</w:t>
      </w:r>
      <w:r w:rsidR="00CF04E1">
        <w:rPr>
          <w:b/>
          <w:bCs/>
        </w:rPr>
        <w:t xml:space="preserve"> the</w:t>
      </w:r>
      <w:r w:rsidR="00F75FAC">
        <w:rPr>
          <w:b/>
          <w:bCs/>
        </w:rPr>
        <w:t xml:space="preserve"> open loop power control principles of the power control for SL communication</w:t>
      </w:r>
      <w:r w:rsidR="008143A9">
        <w:rPr>
          <w:b/>
          <w:bCs/>
        </w:rPr>
        <w:t>.</w:t>
      </w:r>
    </w:p>
    <w:p w14:paraId="1FEFFA93" w14:textId="7EBC55BD" w:rsidR="00F75FAC" w:rsidRDefault="00A97A81" w:rsidP="00A97A81">
      <w:pPr>
        <w:tabs>
          <w:tab w:val="left" w:pos="2016"/>
        </w:tabs>
        <w:rPr>
          <w:lang w:val="en-GB" w:eastAsia="x-none"/>
        </w:rPr>
      </w:pPr>
      <w:r>
        <w:rPr>
          <w:lang w:val="en-GB" w:eastAsia="x-none"/>
        </w:rPr>
        <w:tab/>
      </w:r>
    </w:p>
    <w:p w14:paraId="3BDE267B" w14:textId="1FBFCF6D" w:rsidR="00BF655A" w:rsidRPr="006E0E65" w:rsidRDefault="00F75FAC" w:rsidP="006E0E65">
      <w:pPr>
        <w:jc w:val="both"/>
        <w:rPr>
          <w:lang w:eastAsia="zh-CN"/>
        </w:rPr>
      </w:pPr>
      <w:r w:rsidRPr="006E0E65">
        <w:rPr>
          <w:lang w:eastAsia="zh-CN"/>
        </w:rPr>
        <w:t>In addition to power control</w:t>
      </w:r>
      <w:r w:rsidR="00756341">
        <w:rPr>
          <w:lang w:eastAsia="zh-CN"/>
        </w:rPr>
        <w:t xml:space="preserve">, </w:t>
      </w:r>
      <w:r w:rsidRPr="006E0E65">
        <w:rPr>
          <w:lang w:eastAsia="zh-CN"/>
        </w:rPr>
        <w:t>congestion control</w:t>
      </w:r>
      <w:r w:rsidR="002A3C36" w:rsidRPr="006E0E65" w:rsidDel="00756341">
        <w:rPr>
          <w:lang w:eastAsia="zh-CN"/>
        </w:rPr>
        <w:t xml:space="preserve"> </w:t>
      </w:r>
      <w:r w:rsidR="00756341">
        <w:rPr>
          <w:lang w:eastAsia="zh-CN"/>
        </w:rPr>
        <w:t>mechanism</w:t>
      </w:r>
      <w:r w:rsidR="00756341" w:rsidRPr="006E0E65">
        <w:rPr>
          <w:lang w:eastAsia="zh-CN"/>
        </w:rPr>
        <w:t xml:space="preserve"> </w:t>
      </w:r>
      <w:r w:rsidR="002A3C36" w:rsidRPr="006E0E65">
        <w:rPr>
          <w:lang w:eastAsia="zh-CN"/>
        </w:rPr>
        <w:t>need</w:t>
      </w:r>
      <w:r w:rsidR="00756341">
        <w:rPr>
          <w:lang w:eastAsia="zh-CN"/>
        </w:rPr>
        <w:t>s</w:t>
      </w:r>
      <w:r w:rsidR="002A3C36" w:rsidRPr="006E0E65">
        <w:rPr>
          <w:lang w:eastAsia="zh-CN"/>
        </w:rPr>
        <w:t xml:space="preserve"> to be studied at least for the operation in ITS bands. For a shared resource </w:t>
      </w:r>
      <w:r w:rsidR="00333CA4" w:rsidRPr="006E0E65">
        <w:rPr>
          <w:lang w:eastAsia="zh-CN"/>
        </w:rPr>
        <w:t>pool,</w:t>
      </w:r>
      <w:r w:rsidR="002A3C36" w:rsidRPr="006E0E65">
        <w:rPr>
          <w:lang w:eastAsia="zh-CN"/>
        </w:rPr>
        <w:t xml:space="preserve"> the measures and definitions </w:t>
      </w:r>
      <w:r w:rsidR="00333CA4" w:rsidRPr="006E0E65">
        <w:rPr>
          <w:lang w:eastAsia="zh-CN"/>
        </w:rPr>
        <w:t xml:space="preserve">of SL communication </w:t>
      </w:r>
      <w:r w:rsidR="00756341">
        <w:rPr>
          <w:lang w:eastAsia="zh-CN"/>
        </w:rPr>
        <w:t xml:space="preserve">would </w:t>
      </w:r>
      <w:r w:rsidR="00333CA4" w:rsidRPr="006E0E65">
        <w:rPr>
          <w:lang w:eastAsia="zh-CN"/>
        </w:rPr>
        <w:t xml:space="preserve">apply. </w:t>
      </w:r>
      <w:r w:rsidR="00871B07">
        <w:rPr>
          <w:lang w:eastAsia="zh-CN"/>
        </w:rPr>
        <w:t xml:space="preserve">In particular, </w:t>
      </w:r>
      <w:r w:rsidR="00333CA4" w:rsidRPr="006E0E65">
        <w:rPr>
          <w:lang w:eastAsia="zh-CN"/>
        </w:rPr>
        <w:t xml:space="preserve">CBR can be measured in the same way as for Rel-16/17 SL communication </w:t>
      </w:r>
      <w:r w:rsidR="00593E72" w:rsidRPr="006E0E65">
        <w:rPr>
          <w:lang w:eastAsia="zh-CN"/>
        </w:rPr>
        <w:t xml:space="preserve">and the same CR limits can apply. For a dedicated resource pool this study needs to be deferred till it is clear how the physical structure of such a resource pool </w:t>
      </w:r>
      <w:r w:rsidR="00982A94">
        <w:rPr>
          <w:lang w:eastAsia="zh-CN"/>
        </w:rPr>
        <w:t>is designed</w:t>
      </w:r>
      <w:r w:rsidR="00593E72" w:rsidRPr="006E0E65">
        <w:rPr>
          <w:lang w:eastAsia="zh-CN"/>
        </w:rPr>
        <w:t xml:space="preserve">. </w:t>
      </w:r>
    </w:p>
    <w:p w14:paraId="44E0BE0F" w14:textId="77777777" w:rsidR="005F45B8" w:rsidRPr="0057451B" w:rsidRDefault="005F45B8" w:rsidP="00E76441">
      <w:pPr>
        <w:pStyle w:val="3GPPText"/>
        <w:numPr>
          <w:ilvl w:val="0"/>
          <w:numId w:val="10"/>
        </w:numPr>
      </w:pPr>
    </w:p>
    <w:p w14:paraId="7C63C66A" w14:textId="6417FF0C" w:rsidR="005F45B8" w:rsidRDefault="005F45B8" w:rsidP="00E76441">
      <w:pPr>
        <w:pStyle w:val="3GPPText"/>
        <w:numPr>
          <w:ilvl w:val="1"/>
          <w:numId w:val="10"/>
        </w:numPr>
        <w:rPr>
          <w:b/>
          <w:bCs/>
        </w:rPr>
      </w:pPr>
      <w:r>
        <w:rPr>
          <w:b/>
          <w:bCs/>
        </w:rPr>
        <w:t xml:space="preserve">Congestion control </w:t>
      </w:r>
      <w:r w:rsidR="002A3C36">
        <w:rPr>
          <w:b/>
          <w:bCs/>
        </w:rPr>
        <w:t xml:space="preserve">for SL positioning in </w:t>
      </w:r>
      <w:r>
        <w:rPr>
          <w:b/>
          <w:bCs/>
        </w:rPr>
        <w:t>a shared resource pool follows the congestion control measures and definitions of SL communication</w:t>
      </w:r>
      <w:r w:rsidR="002A3C36">
        <w:rPr>
          <w:b/>
          <w:bCs/>
        </w:rPr>
        <w:t>.</w:t>
      </w:r>
    </w:p>
    <w:p w14:paraId="7CE8201C" w14:textId="5E3D28AF" w:rsidR="005F45B8" w:rsidRDefault="005F45B8" w:rsidP="00E76441">
      <w:pPr>
        <w:pStyle w:val="3GPPText"/>
        <w:numPr>
          <w:ilvl w:val="1"/>
          <w:numId w:val="10"/>
        </w:numPr>
        <w:rPr>
          <w:b/>
          <w:bCs/>
        </w:rPr>
      </w:pPr>
      <w:r>
        <w:rPr>
          <w:b/>
          <w:bCs/>
        </w:rPr>
        <w:t xml:space="preserve">Study if congestion control is necessary for </w:t>
      </w:r>
      <w:r w:rsidR="0028757F">
        <w:rPr>
          <w:b/>
          <w:bCs/>
        </w:rPr>
        <w:t>SL positioning in a dedicated resource pool.</w:t>
      </w:r>
    </w:p>
    <w:p w14:paraId="489E9092" w14:textId="77777777" w:rsidR="00BF655A" w:rsidRPr="004C6C31" w:rsidRDefault="00BF655A" w:rsidP="004C6C31">
      <w:pPr>
        <w:rPr>
          <w:lang w:val="en-GB" w:eastAsia="x-none"/>
        </w:rPr>
      </w:pPr>
    </w:p>
    <w:p w14:paraId="4AB23197" w14:textId="42DC42D8" w:rsidR="004E4B93" w:rsidRDefault="004C6C31" w:rsidP="00FE1129">
      <w:pPr>
        <w:pStyle w:val="Heading2"/>
      </w:pPr>
      <w:r>
        <w:t>In</w:t>
      </w:r>
      <w:r w:rsidR="00F54F0B">
        <w:t>tra</w:t>
      </w:r>
      <w:r w:rsidR="002842F9">
        <w:t>-UE prioritization involving</w:t>
      </w:r>
      <w:r>
        <w:t xml:space="preserve"> SL-PRS transmissions</w:t>
      </w:r>
    </w:p>
    <w:p w14:paraId="63C26E4A" w14:textId="6485112B" w:rsidR="00243487" w:rsidRPr="0057451B" w:rsidRDefault="00E06C97" w:rsidP="00243487">
      <w:pPr>
        <w:jc w:val="both"/>
        <w:rPr>
          <w:lang w:eastAsia="zh-CN"/>
        </w:rPr>
      </w:pPr>
      <w:r>
        <w:rPr>
          <w:lang w:eastAsia="zh-CN"/>
        </w:rPr>
        <w:t>For SL</w:t>
      </w:r>
      <w:r w:rsidR="00AB56AB">
        <w:rPr>
          <w:lang w:eastAsia="zh-CN"/>
        </w:rPr>
        <w:t xml:space="preserve"> communication,</w:t>
      </w:r>
      <w:r>
        <w:rPr>
          <w:lang w:eastAsia="zh-CN"/>
        </w:rPr>
        <w:t xml:space="preserve"> </w:t>
      </w:r>
      <w:r w:rsidR="00D27E74">
        <w:rPr>
          <w:lang w:eastAsia="zh-CN"/>
        </w:rPr>
        <w:t>various intra-UE prioritization</w:t>
      </w:r>
      <w:r>
        <w:rPr>
          <w:lang w:eastAsia="zh-CN"/>
        </w:rPr>
        <w:t xml:space="preserve"> mechanisms were defined. They manage the </w:t>
      </w:r>
      <w:r w:rsidR="001C58A4">
        <w:rPr>
          <w:lang w:eastAsia="zh-CN"/>
        </w:rPr>
        <w:t xml:space="preserve">handling </w:t>
      </w:r>
      <w:r w:rsidR="009330E8">
        <w:rPr>
          <w:lang w:eastAsia="zh-CN"/>
        </w:rPr>
        <w:t>of transmission and reception on the PC5 and Uu in</w:t>
      </w:r>
      <w:r w:rsidR="00EF68A1">
        <w:rPr>
          <w:lang w:eastAsia="zh-CN"/>
        </w:rPr>
        <w:t xml:space="preserve"> one device. </w:t>
      </w:r>
      <w:r w:rsidR="007A6920">
        <w:rPr>
          <w:lang w:eastAsia="zh-CN"/>
        </w:rPr>
        <w:t xml:space="preserve">For SL positioning, </w:t>
      </w:r>
      <w:r w:rsidR="007153E6">
        <w:rPr>
          <w:lang w:eastAsia="zh-CN"/>
        </w:rPr>
        <w:t xml:space="preserve">further study is needed on </w:t>
      </w:r>
      <w:r w:rsidR="00AC7551">
        <w:rPr>
          <w:lang w:eastAsia="zh-CN"/>
        </w:rPr>
        <w:t xml:space="preserve">how to include </w:t>
      </w:r>
      <w:r w:rsidR="000223CD">
        <w:rPr>
          <w:lang w:eastAsia="zh-CN"/>
        </w:rPr>
        <w:t>S</w:t>
      </w:r>
      <w:r w:rsidR="000223CD" w:rsidRPr="000223CD">
        <w:rPr>
          <w:rFonts w:hint="eastAsia"/>
          <w:lang w:eastAsia="zh-CN"/>
        </w:rPr>
        <w:t>L positioning transmission/reception into the SL intra-UE prioritization framework</w:t>
      </w:r>
      <w:r w:rsidR="00DB7982">
        <w:rPr>
          <w:lang w:eastAsia="zh-CN"/>
        </w:rPr>
        <w:t>.</w:t>
      </w:r>
    </w:p>
    <w:p w14:paraId="350DF303" w14:textId="77777777" w:rsidR="00243487" w:rsidRPr="0057451B" w:rsidRDefault="00243487" w:rsidP="00E76441">
      <w:pPr>
        <w:pStyle w:val="3GPPText"/>
        <w:numPr>
          <w:ilvl w:val="0"/>
          <w:numId w:val="10"/>
        </w:numPr>
      </w:pPr>
    </w:p>
    <w:p w14:paraId="733083AB" w14:textId="2B662935" w:rsidR="00243487" w:rsidRDefault="00EA379D" w:rsidP="00E76441">
      <w:pPr>
        <w:pStyle w:val="3GPPText"/>
        <w:numPr>
          <w:ilvl w:val="1"/>
          <w:numId w:val="10"/>
        </w:numPr>
        <w:rPr>
          <w:b/>
          <w:bCs/>
        </w:rPr>
      </w:pPr>
      <w:r>
        <w:rPr>
          <w:b/>
          <w:bCs/>
        </w:rPr>
        <w:t>Study how to include SL positioning transmission</w:t>
      </w:r>
      <w:r w:rsidR="006E0FAE">
        <w:rPr>
          <w:b/>
          <w:bCs/>
        </w:rPr>
        <w:t>/reception</w:t>
      </w:r>
      <w:r>
        <w:rPr>
          <w:b/>
          <w:bCs/>
        </w:rPr>
        <w:t xml:space="preserve"> into the SL </w:t>
      </w:r>
      <w:r w:rsidR="00C903F4">
        <w:rPr>
          <w:b/>
          <w:bCs/>
        </w:rPr>
        <w:t>intra-UE prioritization</w:t>
      </w:r>
      <w:r w:rsidR="00243487">
        <w:rPr>
          <w:b/>
          <w:bCs/>
        </w:rPr>
        <w:t xml:space="preserve"> </w:t>
      </w:r>
      <w:r>
        <w:rPr>
          <w:b/>
          <w:bCs/>
        </w:rPr>
        <w:t>framework.</w:t>
      </w:r>
      <w:r w:rsidR="00E06C97">
        <w:rPr>
          <w:b/>
          <w:bCs/>
        </w:rPr>
        <w:t xml:space="preserve"> </w:t>
      </w:r>
    </w:p>
    <w:p w14:paraId="7D488510" w14:textId="77777777" w:rsidR="008707CF" w:rsidRPr="004C6C31" w:rsidRDefault="008707CF" w:rsidP="004C6C31">
      <w:pPr>
        <w:rPr>
          <w:lang w:val="en-GB" w:eastAsia="x-none"/>
        </w:rPr>
      </w:pPr>
    </w:p>
    <w:p w14:paraId="11E827DB" w14:textId="77777777" w:rsidR="00D45D4B" w:rsidRPr="00D45D4B" w:rsidRDefault="00D45D4B" w:rsidP="00D45D4B">
      <w:pPr>
        <w:pStyle w:val="Heading2"/>
      </w:pPr>
      <w:r>
        <w:t xml:space="preserve">Beam management </w:t>
      </w:r>
    </w:p>
    <w:p w14:paraId="4F0D10B3" w14:textId="7F526627" w:rsidR="008E7A87" w:rsidRPr="0057451B" w:rsidRDefault="0079659A" w:rsidP="008E7A87">
      <w:pPr>
        <w:jc w:val="both"/>
        <w:rPr>
          <w:lang w:eastAsia="x-none"/>
        </w:rPr>
      </w:pPr>
      <w:r>
        <w:rPr>
          <w:lang w:eastAsia="x-none"/>
        </w:rPr>
        <w:t xml:space="preserve">The topic of including </w:t>
      </w:r>
      <w:r w:rsidR="00CB0DB1">
        <w:rPr>
          <w:lang w:eastAsia="x-none"/>
        </w:rPr>
        <w:t>FR2 beamforming-based positioning solution for SL position was discussed. As t</w:t>
      </w:r>
      <w:r w:rsidR="006B1809">
        <w:rPr>
          <w:lang w:eastAsia="x-none"/>
        </w:rPr>
        <w:t xml:space="preserve">he discussion for the topic </w:t>
      </w:r>
      <w:r w:rsidR="002B1F61">
        <w:rPr>
          <w:lang w:eastAsia="x-none"/>
        </w:rPr>
        <w:t xml:space="preserve">of </w:t>
      </w:r>
      <w:r w:rsidR="006B1809">
        <w:rPr>
          <w:lang w:eastAsia="x-none"/>
        </w:rPr>
        <w:t xml:space="preserve">FR2 beam management has not </w:t>
      </w:r>
      <w:r w:rsidR="00232357">
        <w:rPr>
          <w:lang w:eastAsia="x-none"/>
        </w:rPr>
        <w:t xml:space="preserve">been </w:t>
      </w:r>
      <w:r w:rsidR="006B1809">
        <w:rPr>
          <w:lang w:eastAsia="x-none"/>
        </w:rPr>
        <w:t xml:space="preserve">even started for SL communication </w:t>
      </w:r>
      <w:r w:rsidR="00772BD6">
        <w:rPr>
          <w:lang w:eastAsia="x-none"/>
        </w:rPr>
        <w:t>in FR2</w:t>
      </w:r>
      <w:r w:rsidR="008E0DD9">
        <w:rPr>
          <w:lang w:eastAsia="x-none"/>
        </w:rPr>
        <w:t>,</w:t>
      </w:r>
      <w:r w:rsidR="00772BD6">
        <w:rPr>
          <w:lang w:eastAsia="x-none"/>
        </w:rPr>
        <w:t xml:space="preserve"> we do not see a need to start discussions on this topic till a solution for beam management </w:t>
      </w:r>
      <w:r w:rsidR="00414DD1">
        <w:rPr>
          <w:lang w:eastAsia="x-none"/>
        </w:rPr>
        <w:t xml:space="preserve">for SL communication </w:t>
      </w:r>
      <w:r w:rsidR="00772BD6">
        <w:rPr>
          <w:lang w:eastAsia="x-none"/>
        </w:rPr>
        <w:t xml:space="preserve">is agreed. </w:t>
      </w:r>
    </w:p>
    <w:p w14:paraId="43468196" w14:textId="77777777" w:rsidR="008E7A87" w:rsidRPr="0057451B" w:rsidRDefault="008E7A87" w:rsidP="00E76441">
      <w:pPr>
        <w:pStyle w:val="3GPPText"/>
        <w:numPr>
          <w:ilvl w:val="0"/>
          <w:numId w:val="10"/>
        </w:numPr>
      </w:pPr>
    </w:p>
    <w:p w14:paraId="02E63A2D" w14:textId="07D20A17" w:rsidR="008E7A87" w:rsidRDefault="00B14EE0" w:rsidP="00E76441">
      <w:pPr>
        <w:pStyle w:val="3GPPText"/>
        <w:numPr>
          <w:ilvl w:val="1"/>
          <w:numId w:val="10"/>
        </w:numPr>
        <w:rPr>
          <w:b/>
          <w:bCs/>
        </w:rPr>
      </w:pPr>
      <w:r>
        <w:rPr>
          <w:b/>
          <w:bCs/>
        </w:rPr>
        <w:t>Deprioritize SL positioning discussion</w:t>
      </w:r>
      <w:r w:rsidR="0030148E">
        <w:rPr>
          <w:b/>
          <w:bCs/>
        </w:rPr>
        <w:t>s</w:t>
      </w:r>
      <w:r>
        <w:rPr>
          <w:b/>
          <w:bCs/>
        </w:rPr>
        <w:t xml:space="preserve"> related to FR2 beam management till this feature is defined for SL communication.</w:t>
      </w:r>
    </w:p>
    <w:p w14:paraId="29B14D1D" w14:textId="77777777" w:rsidR="00D45D4B" w:rsidRPr="00D45D4B" w:rsidRDefault="00D45D4B" w:rsidP="00D45D4B">
      <w:pPr>
        <w:rPr>
          <w:lang w:val="en-GB" w:eastAsia="x-none"/>
        </w:rPr>
      </w:pPr>
    </w:p>
    <w:p w14:paraId="09D8566E" w14:textId="77777777" w:rsidR="00DE588B" w:rsidRPr="0057451B" w:rsidRDefault="00DE588B" w:rsidP="00DE588B">
      <w:pPr>
        <w:pStyle w:val="Heading1"/>
        <w:textAlignment w:val="auto"/>
        <w:rPr>
          <w:lang w:val="en-US"/>
        </w:rPr>
      </w:pPr>
      <w:bookmarkStart w:id="9" w:name="_Ref52481833"/>
      <w:r w:rsidRPr="0057451B">
        <w:rPr>
          <w:lang w:val="en-US"/>
        </w:rPr>
        <w:t>Conclusions</w:t>
      </w:r>
      <w:bookmarkEnd w:id="9"/>
    </w:p>
    <w:p w14:paraId="6C8EA04A" w14:textId="7F87F02A" w:rsidR="008621D6" w:rsidRDefault="00A807B7" w:rsidP="00E06BA7">
      <w:pPr>
        <w:jc w:val="both"/>
      </w:pPr>
      <w:r w:rsidRPr="007D28A7">
        <w:t>In this contribution</w:t>
      </w:r>
      <w:r w:rsidR="00883548" w:rsidRPr="007D28A7">
        <w:t>,</w:t>
      </w:r>
      <w:r w:rsidRPr="007D28A7">
        <w:t xml:space="preserve"> we </w:t>
      </w:r>
      <w:r w:rsidR="002061AF" w:rsidRPr="007D28A7">
        <w:rPr>
          <w:lang w:eastAsia="zh-CN"/>
        </w:rPr>
        <w:t xml:space="preserve">discussed </w:t>
      </w:r>
      <w:r w:rsidR="00B6649F" w:rsidRPr="007D28A7">
        <w:rPr>
          <w:lang w:eastAsia="zh-CN"/>
        </w:rPr>
        <w:t>potential solutions for sidelink positioning</w:t>
      </w:r>
      <w:r w:rsidR="00EC16AD" w:rsidRPr="007D28A7">
        <w:rPr>
          <w:lang w:eastAsia="zh-CN"/>
        </w:rPr>
        <w:t>.</w:t>
      </w:r>
      <w:r w:rsidR="00FE258C" w:rsidRPr="007D28A7">
        <w:t xml:space="preserve"> </w:t>
      </w:r>
      <w:r w:rsidR="00B16C5A" w:rsidRPr="007D28A7">
        <w:t>Further, we summarize the proposals as follows:</w:t>
      </w:r>
    </w:p>
    <w:p w14:paraId="2FAFA6F8" w14:textId="77777777" w:rsidR="007D28A7" w:rsidRPr="0057451B" w:rsidRDefault="007D28A7" w:rsidP="007D28A7">
      <w:pPr>
        <w:pStyle w:val="3GPPText"/>
        <w:numPr>
          <w:ilvl w:val="0"/>
          <w:numId w:val="21"/>
        </w:numPr>
      </w:pPr>
    </w:p>
    <w:p w14:paraId="00A5419A" w14:textId="77777777" w:rsidR="007D28A7" w:rsidRPr="00EE0265" w:rsidRDefault="007D28A7" w:rsidP="007D28A7">
      <w:pPr>
        <w:pStyle w:val="3GPPText"/>
        <w:numPr>
          <w:ilvl w:val="1"/>
          <w:numId w:val="10"/>
        </w:numPr>
        <w:rPr>
          <w:b/>
          <w:bCs/>
        </w:rPr>
      </w:pPr>
      <w:r>
        <w:rPr>
          <w:b/>
          <w:bCs/>
        </w:rPr>
        <w:t>The definition of the measure SL UE Rx – Tx time difference for RTT follows the definition for “UE Rx – Tx time difference” for Uu positioning.</w:t>
      </w:r>
    </w:p>
    <w:p w14:paraId="5ED26BB0" w14:textId="77777777" w:rsidR="007D28A7" w:rsidRPr="0057451B" w:rsidRDefault="007D28A7" w:rsidP="007D28A7">
      <w:pPr>
        <w:pStyle w:val="3GPPText"/>
        <w:numPr>
          <w:ilvl w:val="1"/>
          <w:numId w:val="10"/>
        </w:numPr>
        <w:rPr>
          <w:b/>
          <w:bCs/>
        </w:rPr>
      </w:pPr>
      <w:r>
        <w:rPr>
          <w:b/>
          <w:bCs/>
        </w:rPr>
        <w:t>Study the need and means to ensure that reception and transmission occasions for RTT are sufficiently close in time.</w:t>
      </w:r>
    </w:p>
    <w:p w14:paraId="3CAB45AE" w14:textId="77777777" w:rsidR="007D28A7" w:rsidRPr="0057451B" w:rsidRDefault="007D28A7" w:rsidP="007D28A7">
      <w:pPr>
        <w:pStyle w:val="3GPPText"/>
        <w:numPr>
          <w:ilvl w:val="0"/>
          <w:numId w:val="22"/>
        </w:numPr>
      </w:pPr>
    </w:p>
    <w:p w14:paraId="119CF12A" w14:textId="77777777" w:rsidR="007D28A7" w:rsidRDefault="007D28A7" w:rsidP="007D28A7">
      <w:pPr>
        <w:pStyle w:val="3GPPText"/>
        <w:numPr>
          <w:ilvl w:val="1"/>
          <w:numId w:val="10"/>
        </w:numPr>
        <w:rPr>
          <w:b/>
          <w:bCs/>
        </w:rPr>
      </w:pPr>
      <w:r>
        <w:rPr>
          <w:b/>
          <w:bCs/>
        </w:rPr>
        <w:t>The definition of the measure SL Angle of Arrival (SL-AoA) follows the definition for UL AoA for Uu positioning.</w:t>
      </w:r>
    </w:p>
    <w:p w14:paraId="6B2ED8B2" w14:textId="77777777" w:rsidR="007D28A7" w:rsidRPr="0057451B" w:rsidRDefault="007D28A7" w:rsidP="007D28A7">
      <w:pPr>
        <w:pStyle w:val="3GPPText"/>
        <w:numPr>
          <w:ilvl w:val="0"/>
          <w:numId w:val="23"/>
        </w:numPr>
      </w:pPr>
    </w:p>
    <w:p w14:paraId="7F3C1D5F" w14:textId="77777777" w:rsidR="007D28A7" w:rsidRDefault="007D28A7" w:rsidP="007D28A7">
      <w:pPr>
        <w:pStyle w:val="3GPPText"/>
        <w:numPr>
          <w:ilvl w:val="1"/>
          <w:numId w:val="10"/>
        </w:numPr>
        <w:rPr>
          <w:b/>
          <w:bCs/>
        </w:rPr>
      </w:pPr>
      <w:r>
        <w:rPr>
          <w:b/>
          <w:bCs/>
        </w:rPr>
        <w:t xml:space="preserve">Study if SL-TDOA is defined based on UL-TDOA, or DL-TDOA or both. </w:t>
      </w:r>
    </w:p>
    <w:p w14:paraId="27020457" w14:textId="77777777" w:rsidR="007D28A7" w:rsidRPr="0057451B" w:rsidRDefault="007D28A7" w:rsidP="007D28A7">
      <w:pPr>
        <w:pStyle w:val="3GPPText"/>
        <w:numPr>
          <w:ilvl w:val="0"/>
          <w:numId w:val="24"/>
        </w:numPr>
      </w:pPr>
    </w:p>
    <w:p w14:paraId="136D508E" w14:textId="77777777" w:rsidR="007D28A7" w:rsidRDefault="007D28A7" w:rsidP="007D28A7">
      <w:pPr>
        <w:pStyle w:val="3GPPText"/>
        <w:numPr>
          <w:ilvl w:val="1"/>
          <w:numId w:val="10"/>
        </w:numPr>
        <w:rPr>
          <w:b/>
          <w:bCs/>
        </w:rPr>
      </w:pPr>
      <w:r>
        <w:rPr>
          <w:b/>
          <w:bCs/>
        </w:rPr>
        <w:t>Study the definition of the measure SL Relative Time of Arrival (SL RToA) for UL-TDOA-like SL-TDOA.</w:t>
      </w:r>
    </w:p>
    <w:p w14:paraId="63B80DFB" w14:textId="77777777" w:rsidR="007D28A7" w:rsidRPr="0057451B" w:rsidRDefault="007D28A7" w:rsidP="007D28A7">
      <w:pPr>
        <w:pStyle w:val="3GPPText"/>
        <w:numPr>
          <w:ilvl w:val="1"/>
          <w:numId w:val="10"/>
        </w:numPr>
        <w:rPr>
          <w:b/>
          <w:bCs/>
        </w:rPr>
      </w:pPr>
      <w:r>
        <w:rPr>
          <w:b/>
          <w:bCs/>
        </w:rPr>
        <w:t>Study the definition of the measure SL RSTD for DL-TDOA-like SL-TDOA.</w:t>
      </w:r>
    </w:p>
    <w:p w14:paraId="37634894" w14:textId="77777777" w:rsidR="007D28A7" w:rsidRPr="0057451B" w:rsidRDefault="007D28A7" w:rsidP="007D28A7">
      <w:pPr>
        <w:pStyle w:val="3GPPText"/>
        <w:numPr>
          <w:ilvl w:val="0"/>
          <w:numId w:val="25"/>
        </w:numPr>
      </w:pPr>
    </w:p>
    <w:p w14:paraId="76E4342C" w14:textId="77777777" w:rsidR="007D28A7" w:rsidRDefault="007D28A7" w:rsidP="007D28A7">
      <w:pPr>
        <w:pStyle w:val="3GPPText"/>
        <w:numPr>
          <w:ilvl w:val="1"/>
          <w:numId w:val="10"/>
        </w:numPr>
        <w:rPr>
          <w:b/>
          <w:bCs/>
        </w:rPr>
      </w:pPr>
      <w:r>
        <w:rPr>
          <w:b/>
          <w:bCs/>
        </w:rPr>
        <w:t>Study the definition of the measures SL PRS-RSRP and SL PRS-RSRPP for SL-AoD if SL-AoD is supported.</w:t>
      </w:r>
    </w:p>
    <w:p w14:paraId="64168D55" w14:textId="77777777" w:rsidR="007D28A7" w:rsidRPr="00E15BB6" w:rsidRDefault="007D28A7" w:rsidP="007D28A7">
      <w:pPr>
        <w:pStyle w:val="3GPPText"/>
        <w:numPr>
          <w:ilvl w:val="0"/>
          <w:numId w:val="26"/>
        </w:numPr>
      </w:pPr>
    </w:p>
    <w:p w14:paraId="5038F0FC" w14:textId="77777777" w:rsidR="007D28A7" w:rsidRPr="00E15BB6" w:rsidRDefault="007D28A7" w:rsidP="007D28A7">
      <w:pPr>
        <w:pStyle w:val="3GPPText"/>
        <w:numPr>
          <w:ilvl w:val="1"/>
          <w:numId w:val="10"/>
        </w:numPr>
        <w:rPr>
          <w:b/>
        </w:rPr>
      </w:pPr>
      <w:r w:rsidRPr="00E15BB6">
        <w:rPr>
          <w:b/>
        </w:rPr>
        <w:t>Add the following information to the list of potential measurement report fields:</w:t>
      </w:r>
    </w:p>
    <w:p w14:paraId="3381DE19" w14:textId="77777777" w:rsidR="007D28A7" w:rsidRPr="000632FF" w:rsidRDefault="007D28A7" w:rsidP="007D28A7">
      <w:pPr>
        <w:pStyle w:val="3GPPText"/>
        <w:numPr>
          <w:ilvl w:val="2"/>
          <w:numId w:val="10"/>
        </w:numPr>
      </w:pPr>
      <w:r w:rsidRPr="00E15BB6">
        <w:rPr>
          <w:b/>
        </w:rPr>
        <w:t xml:space="preserve">UE location information, that may include latitude/longitude/altitude information, or location coordinates, together with any qualifying information about the location, e.g., associated uncertainty, time-stamp, etc. </w:t>
      </w:r>
    </w:p>
    <w:p w14:paraId="111F3562" w14:textId="77777777" w:rsidR="007D28A7" w:rsidRPr="0057451B" w:rsidRDefault="007D28A7" w:rsidP="007D28A7">
      <w:pPr>
        <w:pStyle w:val="3GPPText"/>
        <w:numPr>
          <w:ilvl w:val="0"/>
          <w:numId w:val="27"/>
        </w:numPr>
      </w:pPr>
    </w:p>
    <w:p w14:paraId="754FA4AC" w14:textId="77777777" w:rsidR="007D28A7" w:rsidRDefault="007D28A7" w:rsidP="007D28A7">
      <w:pPr>
        <w:pStyle w:val="3GPPText"/>
        <w:numPr>
          <w:ilvl w:val="1"/>
          <w:numId w:val="10"/>
        </w:numPr>
        <w:rPr>
          <w:b/>
          <w:bCs/>
        </w:rPr>
      </w:pPr>
      <w:r>
        <w:rPr>
          <w:b/>
          <w:bCs/>
        </w:rPr>
        <w:t>SL positioning measurement reports can be transmitted on using the PC5 or the Uu interface.</w:t>
      </w:r>
    </w:p>
    <w:p w14:paraId="3B031C64" w14:textId="77777777" w:rsidR="007D28A7" w:rsidRPr="0057451B" w:rsidRDefault="007D28A7" w:rsidP="007D28A7">
      <w:pPr>
        <w:pStyle w:val="3GPPText"/>
        <w:numPr>
          <w:ilvl w:val="0"/>
          <w:numId w:val="28"/>
        </w:numPr>
      </w:pPr>
    </w:p>
    <w:p w14:paraId="01650638" w14:textId="77777777" w:rsidR="007D28A7" w:rsidRDefault="007D28A7" w:rsidP="007D28A7">
      <w:pPr>
        <w:pStyle w:val="3GPPText"/>
        <w:numPr>
          <w:ilvl w:val="1"/>
          <w:numId w:val="10"/>
        </w:numPr>
        <w:rPr>
          <w:b/>
          <w:bCs/>
        </w:rPr>
      </w:pPr>
      <w:r>
        <w:rPr>
          <w:b/>
          <w:bCs/>
        </w:rPr>
        <w:t xml:space="preserve">Study the definition of measurement assistance information for SL positioning. </w:t>
      </w:r>
    </w:p>
    <w:p w14:paraId="287E14D2" w14:textId="77777777" w:rsidR="007D28A7" w:rsidRPr="0057451B" w:rsidRDefault="007D28A7" w:rsidP="007D28A7">
      <w:pPr>
        <w:pStyle w:val="3GPPText"/>
        <w:numPr>
          <w:ilvl w:val="0"/>
          <w:numId w:val="29"/>
        </w:numPr>
      </w:pPr>
    </w:p>
    <w:p w14:paraId="07F19502" w14:textId="77777777" w:rsidR="007D28A7" w:rsidRPr="0057451B" w:rsidRDefault="007D28A7" w:rsidP="007D28A7">
      <w:pPr>
        <w:pStyle w:val="3GPPText"/>
        <w:numPr>
          <w:ilvl w:val="1"/>
          <w:numId w:val="10"/>
        </w:numPr>
        <w:rPr>
          <w:b/>
          <w:bCs/>
        </w:rPr>
      </w:pPr>
      <w:r w:rsidRPr="0057451B">
        <w:rPr>
          <w:b/>
          <w:bCs/>
        </w:rPr>
        <w:t>Pseudo-random sequence is preferred for SL-PRS design.</w:t>
      </w:r>
    </w:p>
    <w:p w14:paraId="06AD9037" w14:textId="77777777" w:rsidR="007D28A7" w:rsidRPr="0057451B" w:rsidRDefault="007D28A7" w:rsidP="007D28A7">
      <w:pPr>
        <w:pStyle w:val="3GPPText"/>
        <w:numPr>
          <w:ilvl w:val="0"/>
          <w:numId w:val="30"/>
        </w:numPr>
      </w:pPr>
    </w:p>
    <w:p w14:paraId="4B823FA9" w14:textId="77777777" w:rsidR="007D28A7" w:rsidRPr="0057451B" w:rsidRDefault="007D28A7" w:rsidP="007D28A7">
      <w:pPr>
        <w:pStyle w:val="3GPPText"/>
        <w:numPr>
          <w:ilvl w:val="1"/>
          <w:numId w:val="10"/>
        </w:numPr>
        <w:rPr>
          <w:b/>
          <w:bCs/>
        </w:rPr>
      </w:pPr>
      <w:r w:rsidRPr="0057451B">
        <w:rPr>
          <w:b/>
          <w:bCs/>
        </w:rPr>
        <w:t xml:space="preserve">Specification support of up to 100 MHz and 400 MHz SL-PRS transmission bandwidths for FR1 and FR2 should be considered for SL positioning, respectively. </w:t>
      </w:r>
    </w:p>
    <w:p w14:paraId="5ED11146" w14:textId="77777777" w:rsidR="007D28A7" w:rsidRDefault="007D28A7" w:rsidP="007D28A7">
      <w:pPr>
        <w:pStyle w:val="3GPPText"/>
        <w:numPr>
          <w:ilvl w:val="1"/>
          <w:numId w:val="10"/>
        </w:numPr>
        <w:rPr>
          <w:b/>
          <w:bCs/>
        </w:rPr>
      </w:pPr>
      <w:r w:rsidRPr="0057451B">
        <w:rPr>
          <w:b/>
          <w:bCs/>
        </w:rPr>
        <w:t>RAN1 should also study the performance for SL positioning in limited bandwidth scenarios, e.g., up to 20 MHz.</w:t>
      </w:r>
    </w:p>
    <w:p w14:paraId="00B40758" w14:textId="77777777" w:rsidR="007D28A7" w:rsidRPr="0057451B" w:rsidRDefault="007D28A7" w:rsidP="007D28A7">
      <w:pPr>
        <w:pStyle w:val="3GPPText"/>
        <w:numPr>
          <w:ilvl w:val="0"/>
          <w:numId w:val="31"/>
        </w:numPr>
      </w:pPr>
    </w:p>
    <w:p w14:paraId="158A67DB" w14:textId="77777777" w:rsidR="007D28A7" w:rsidRPr="009A035F" w:rsidRDefault="007D28A7" w:rsidP="007D28A7">
      <w:pPr>
        <w:pStyle w:val="3GPPText"/>
        <w:numPr>
          <w:ilvl w:val="1"/>
          <w:numId w:val="10"/>
        </w:numPr>
        <w:rPr>
          <w:iCs/>
        </w:rPr>
      </w:pPr>
      <w:r>
        <w:rPr>
          <w:b/>
          <w:bCs/>
        </w:rPr>
        <w:t>Both</w:t>
      </w:r>
      <w:r w:rsidRPr="0057451B">
        <w:rPr>
          <w:b/>
          <w:bCs/>
        </w:rPr>
        <w:t xml:space="preserve"> fully </w:t>
      </w:r>
      <w:r>
        <w:rPr>
          <w:b/>
          <w:bCs/>
        </w:rPr>
        <w:t xml:space="preserve">and partially </w:t>
      </w:r>
      <w:r w:rsidRPr="0057451B">
        <w:rPr>
          <w:b/>
          <w:bCs/>
        </w:rPr>
        <w:t>staggered pattern can be considered for SL-PRS.</w:t>
      </w:r>
    </w:p>
    <w:p w14:paraId="42D151BE" w14:textId="77777777" w:rsidR="007D28A7" w:rsidRPr="0057451B" w:rsidRDefault="007D28A7" w:rsidP="007D28A7">
      <w:pPr>
        <w:pStyle w:val="3GPPText"/>
        <w:numPr>
          <w:ilvl w:val="0"/>
          <w:numId w:val="32"/>
        </w:numPr>
      </w:pPr>
    </w:p>
    <w:p w14:paraId="7339B2AC" w14:textId="77777777" w:rsidR="007D28A7" w:rsidRPr="0057451B" w:rsidRDefault="007D28A7" w:rsidP="007D28A7">
      <w:pPr>
        <w:pStyle w:val="3GPPText"/>
        <w:numPr>
          <w:ilvl w:val="1"/>
          <w:numId w:val="10"/>
        </w:numPr>
        <w:rPr>
          <w:b/>
          <w:bCs/>
        </w:rPr>
      </w:pPr>
      <w:r w:rsidRPr="0057451B">
        <w:rPr>
          <w:b/>
          <w:bCs/>
        </w:rPr>
        <w:t>Support AGC and guard symbol for Tx-Rx turnaround time for a SL-PRS transmission in a dedicated SL-PRS resource pool.</w:t>
      </w:r>
    </w:p>
    <w:p w14:paraId="078869B9" w14:textId="77777777" w:rsidR="007D28A7" w:rsidRPr="0057451B" w:rsidRDefault="007D28A7" w:rsidP="007D28A7">
      <w:pPr>
        <w:pStyle w:val="3GPPText"/>
        <w:numPr>
          <w:ilvl w:val="2"/>
          <w:numId w:val="10"/>
        </w:numPr>
        <w:rPr>
          <w:b/>
          <w:bCs/>
        </w:rPr>
      </w:pPr>
      <w:r w:rsidRPr="0057451B">
        <w:rPr>
          <w:b/>
          <w:bCs/>
        </w:rPr>
        <w:t xml:space="preserve">Multiple AGC and guard symbols can be considered if SL-PRS transmissions from different UEs are multiplexed in a TDM manner. </w:t>
      </w:r>
    </w:p>
    <w:p w14:paraId="4FABBA81" w14:textId="77777777" w:rsidR="007D28A7" w:rsidRPr="0057451B" w:rsidRDefault="007D28A7" w:rsidP="007D28A7">
      <w:pPr>
        <w:pStyle w:val="3GPPText"/>
        <w:numPr>
          <w:ilvl w:val="0"/>
          <w:numId w:val="33"/>
        </w:numPr>
      </w:pPr>
    </w:p>
    <w:p w14:paraId="0A1ED922" w14:textId="77777777" w:rsidR="007D28A7" w:rsidRDefault="007D28A7" w:rsidP="007D28A7">
      <w:pPr>
        <w:pStyle w:val="3GPPText"/>
        <w:numPr>
          <w:ilvl w:val="1"/>
          <w:numId w:val="10"/>
        </w:numPr>
        <w:rPr>
          <w:b/>
          <w:bCs/>
        </w:rPr>
      </w:pPr>
      <w:r>
        <w:rPr>
          <w:b/>
          <w:bCs/>
        </w:rPr>
        <w:t>For SL positioning resource allocation, Alt. 2 is supported, i.e.,</w:t>
      </w:r>
      <w:r w:rsidRPr="00E7516B">
        <w:rPr>
          <w:b/>
          <w:bCs/>
        </w:rPr>
        <w:t xml:space="preserve"> either dedicated resource pool(s) and/or a shared resource pool(s) with sidelink communication can be (pre-) configured for SL-PRS</w:t>
      </w:r>
      <w:r w:rsidRPr="0057451B">
        <w:rPr>
          <w:b/>
          <w:bCs/>
        </w:rPr>
        <w:t>.</w:t>
      </w:r>
    </w:p>
    <w:p w14:paraId="6E356F5D" w14:textId="77777777" w:rsidR="007D28A7" w:rsidRPr="0057451B" w:rsidRDefault="007D28A7" w:rsidP="007D28A7">
      <w:pPr>
        <w:pStyle w:val="3GPPText"/>
        <w:numPr>
          <w:ilvl w:val="0"/>
          <w:numId w:val="34"/>
        </w:numPr>
      </w:pPr>
    </w:p>
    <w:p w14:paraId="12FE3C52" w14:textId="77777777" w:rsidR="007D28A7" w:rsidRPr="0057451B" w:rsidRDefault="007D28A7" w:rsidP="007D28A7">
      <w:pPr>
        <w:pStyle w:val="3GPPText"/>
        <w:numPr>
          <w:ilvl w:val="1"/>
          <w:numId w:val="10"/>
        </w:numPr>
        <w:rPr>
          <w:b/>
          <w:bCs/>
        </w:rPr>
      </w:pPr>
      <w:r w:rsidRPr="0057451B">
        <w:rPr>
          <w:b/>
          <w:bCs/>
        </w:rPr>
        <w:t xml:space="preserve">For dedicated resource pool for SL-PRS, </w:t>
      </w:r>
    </w:p>
    <w:p w14:paraId="3E5CE13E" w14:textId="77777777" w:rsidR="007D28A7" w:rsidRPr="0057451B" w:rsidRDefault="007D28A7" w:rsidP="007D28A7">
      <w:pPr>
        <w:pStyle w:val="3GPPText"/>
        <w:numPr>
          <w:ilvl w:val="2"/>
          <w:numId w:val="10"/>
        </w:numPr>
        <w:rPr>
          <w:b/>
          <w:bCs/>
        </w:rPr>
      </w:pPr>
      <w:r w:rsidRPr="0057451B">
        <w:rPr>
          <w:b/>
          <w:bCs/>
        </w:rPr>
        <w:t>SL-PRS resource pool and SL communication resource pools can be multiplexed in a TDM manner.</w:t>
      </w:r>
    </w:p>
    <w:p w14:paraId="0C39DDFF" w14:textId="77777777" w:rsidR="007D28A7" w:rsidRDefault="007D28A7" w:rsidP="007D28A7">
      <w:pPr>
        <w:pStyle w:val="3GPPText"/>
        <w:numPr>
          <w:ilvl w:val="2"/>
          <w:numId w:val="10"/>
        </w:numPr>
        <w:rPr>
          <w:b/>
          <w:bCs/>
        </w:rPr>
      </w:pPr>
      <w:r w:rsidRPr="0057451B">
        <w:rPr>
          <w:b/>
          <w:bCs/>
        </w:rPr>
        <w:t>Support multiplexing of PSCCH and SL-PRS transmission in a TDM manner, i.e., PSCCH is used to schedule SL-PRS transmission in the resource pool.</w:t>
      </w:r>
    </w:p>
    <w:p w14:paraId="48989316" w14:textId="77777777" w:rsidR="007D28A7" w:rsidRPr="0057451B" w:rsidRDefault="007D28A7" w:rsidP="007D28A7">
      <w:pPr>
        <w:pStyle w:val="3GPPText"/>
        <w:numPr>
          <w:ilvl w:val="0"/>
          <w:numId w:val="35"/>
        </w:numPr>
      </w:pPr>
    </w:p>
    <w:p w14:paraId="204F8591" w14:textId="77777777" w:rsidR="007D28A7" w:rsidRPr="0057451B" w:rsidRDefault="007D28A7" w:rsidP="007D28A7">
      <w:pPr>
        <w:pStyle w:val="3GPPText"/>
        <w:numPr>
          <w:ilvl w:val="1"/>
          <w:numId w:val="10"/>
        </w:numPr>
        <w:rPr>
          <w:b/>
          <w:bCs/>
        </w:rPr>
      </w:pPr>
      <w:r w:rsidRPr="0057451B">
        <w:rPr>
          <w:b/>
          <w:bCs/>
        </w:rPr>
        <w:t xml:space="preserve">For shared resource pool for SL-PRS and SL communication, </w:t>
      </w:r>
    </w:p>
    <w:p w14:paraId="25C3C599" w14:textId="77777777" w:rsidR="007D28A7" w:rsidRPr="0057451B" w:rsidRDefault="007D28A7" w:rsidP="007D28A7">
      <w:pPr>
        <w:pStyle w:val="3GPPText"/>
        <w:numPr>
          <w:ilvl w:val="2"/>
          <w:numId w:val="10"/>
        </w:numPr>
        <w:rPr>
          <w:b/>
          <w:bCs/>
        </w:rPr>
      </w:pPr>
      <w:r w:rsidRPr="0057451B">
        <w:rPr>
          <w:b/>
          <w:bCs/>
        </w:rPr>
        <w:t xml:space="preserve">SL-PRS transmission is associated with PSSCH and occupies same BW as </w:t>
      </w:r>
      <w:r>
        <w:rPr>
          <w:b/>
          <w:bCs/>
        </w:rPr>
        <w:t xml:space="preserve">the </w:t>
      </w:r>
      <w:r w:rsidRPr="0057451B">
        <w:rPr>
          <w:b/>
          <w:bCs/>
        </w:rPr>
        <w:t>PSSCH.</w:t>
      </w:r>
    </w:p>
    <w:p w14:paraId="599F0649" w14:textId="77777777" w:rsidR="007D28A7" w:rsidRPr="0057451B" w:rsidRDefault="007D28A7" w:rsidP="007D28A7">
      <w:pPr>
        <w:pStyle w:val="3GPPText"/>
        <w:numPr>
          <w:ilvl w:val="0"/>
          <w:numId w:val="36"/>
        </w:numPr>
      </w:pPr>
    </w:p>
    <w:p w14:paraId="44C11582" w14:textId="77777777" w:rsidR="007D28A7" w:rsidRDefault="007D28A7" w:rsidP="007D28A7">
      <w:pPr>
        <w:pStyle w:val="3GPPText"/>
        <w:numPr>
          <w:ilvl w:val="1"/>
          <w:numId w:val="10"/>
        </w:numPr>
        <w:rPr>
          <w:b/>
          <w:bCs/>
        </w:rPr>
      </w:pPr>
      <w:r>
        <w:rPr>
          <w:b/>
          <w:bCs/>
        </w:rPr>
        <w:t>For a shared resource pool, periodic, aperiodic, and semi-persistent transmissions of SL-PRS are supported for both resource allocation</w:t>
      </w:r>
      <w:r w:rsidDel="001E3B95">
        <w:rPr>
          <w:b/>
          <w:bCs/>
        </w:rPr>
        <w:t xml:space="preserve"> </w:t>
      </w:r>
      <w:r>
        <w:rPr>
          <w:b/>
          <w:bCs/>
        </w:rPr>
        <w:t xml:space="preserve">schemes 1 and 2. </w:t>
      </w:r>
    </w:p>
    <w:p w14:paraId="61DF8D03" w14:textId="77777777" w:rsidR="007D28A7" w:rsidRPr="0057451B" w:rsidRDefault="007D28A7" w:rsidP="007D28A7">
      <w:pPr>
        <w:pStyle w:val="3GPPText"/>
        <w:numPr>
          <w:ilvl w:val="0"/>
          <w:numId w:val="37"/>
        </w:numPr>
      </w:pPr>
    </w:p>
    <w:p w14:paraId="583190A4" w14:textId="77777777" w:rsidR="007D28A7" w:rsidRDefault="007D28A7" w:rsidP="007D28A7">
      <w:pPr>
        <w:pStyle w:val="3GPPText"/>
        <w:numPr>
          <w:ilvl w:val="1"/>
          <w:numId w:val="10"/>
        </w:numPr>
        <w:rPr>
          <w:b/>
          <w:bCs/>
        </w:rPr>
      </w:pPr>
      <w:r>
        <w:rPr>
          <w:b/>
          <w:bCs/>
        </w:rPr>
        <w:t>For SL-PRS transmissions in a shared resource pool using scheme-1, the same resource allocation via DCI signaling is considered for transmissions containing SL-PRS as the starting point.</w:t>
      </w:r>
    </w:p>
    <w:p w14:paraId="0086DAA5" w14:textId="77777777" w:rsidR="007D28A7" w:rsidRDefault="007D28A7" w:rsidP="007D28A7">
      <w:pPr>
        <w:pStyle w:val="3GPPText"/>
        <w:numPr>
          <w:ilvl w:val="2"/>
          <w:numId w:val="10"/>
        </w:numPr>
        <w:rPr>
          <w:b/>
          <w:bCs/>
        </w:rPr>
      </w:pPr>
      <w:r>
        <w:rPr>
          <w:b/>
          <w:bCs/>
        </w:rPr>
        <w:t xml:space="preserve">Study the definition of DCI formats including related SL-PRS signaling. </w:t>
      </w:r>
    </w:p>
    <w:p w14:paraId="24713E8F" w14:textId="77777777" w:rsidR="007D28A7" w:rsidRPr="0057451B" w:rsidRDefault="007D28A7" w:rsidP="007D28A7">
      <w:pPr>
        <w:pStyle w:val="3GPPText"/>
        <w:numPr>
          <w:ilvl w:val="0"/>
          <w:numId w:val="38"/>
        </w:numPr>
      </w:pPr>
    </w:p>
    <w:p w14:paraId="2779B2F7" w14:textId="77777777" w:rsidR="007D28A7" w:rsidRDefault="007D28A7" w:rsidP="007D28A7">
      <w:pPr>
        <w:pStyle w:val="3GPPText"/>
        <w:numPr>
          <w:ilvl w:val="1"/>
          <w:numId w:val="10"/>
        </w:numPr>
        <w:rPr>
          <w:b/>
          <w:bCs/>
        </w:rPr>
      </w:pPr>
      <w:r>
        <w:rPr>
          <w:b/>
          <w:bCs/>
        </w:rPr>
        <w:t>For SL-PRS transmissions in a shared resource pool using scheme-2, reuse of the resource allocation methods defined for SL communication for single shot transmissions is considered as a starting point.</w:t>
      </w:r>
    </w:p>
    <w:p w14:paraId="02D37E5B" w14:textId="77777777" w:rsidR="007D28A7" w:rsidRDefault="007D28A7" w:rsidP="007D28A7">
      <w:pPr>
        <w:pStyle w:val="3GPPText"/>
        <w:numPr>
          <w:ilvl w:val="2"/>
          <w:numId w:val="10"/>
        </w:numPr>
        <w:rPr>
          <w:b/>
          <w:bCs/>
        </w:rPr>
      </w:pPr>
      <w:r>
        <w:rPr>
          <w:b/>
          <w:bCs/>
        </w:rPr>
        <w:t>Study if a resource allocation enhancement for RTT is necessary.</w:t>
      </w:r>
    </w:p>
    <w:p w14:paraId="1769D234" w14:textId="77777777" w:rsidR="007D28A7" w:rsidRPr="0057451B" w:rsidRDefault="007D28A7" w:rsidP="007D28A7">
      <w:pPr>
        <w:pStyle w:val="3GPPText"/>
        <w:numPr>
          <w:ilvl w:val="0"/>
          <w:numId w:val="39"/>
        </w:numPr>
      </w:pPr>
    </w:p>
    <w:p w14:paraId="51B1D135" w14:textId="77777777" w:rsidR="007D28A7" w:rsidRDefault="007D28A7" w:rsidP="007D28A7">
      <w:pPr>
        <w:pStyle w:val="3GPPText"/>
        <w:numPr>
          <w:ilvl w:val="1"/>
          <w:numId w:val="10"/>
        </w:numPr>
        <w:rPr>
          <w:b/>
          <w:bCs/>
        </w:rPr>
      </w:pPr>
      <w:r>
        <w:rPr>
          <w:b/>
          <w:bCs/>
        </w:rPr>
        <w:t xml:space="preserve">For SL-PRS transmissions in a dedicated resource pool periodic, aperiodic, and semi-persistent transmissions containing SL-PRS are supported for both resource allocation schemes 1 and 2. </w:t>
      </w:r>
    </w:p>
    <w:p w14:paraId="4094541E" w14:textId="77777777" w:rsidR="007D28A7" w:rsidRPr="0057451B" w:rsidRDefault="007D28A7" w:rsidP="007D28A7">
      <w:pPr>
        <w:pStyle w:val="3GPPText"/>
        <w:numPr>
          <w:ilvl w:val="0"/>
          <w:numId w:val="40"/>
        </w:numPr>
      </w:pPr>
    </w:p>
    <w:p w14:paraId="156BE38F" w14:textId="77777777" w:rsidR="007D28A7" w:rsidRDefault="007D28A7" w:rsidP="007D28A7">
      <w:pPr>
        <w:pStyle w:val="3GPPText"/>
        <w:numPr>
          <w:ilvl w:val="1"/>
          <w:numId w:val="10"/>
        </w:numPr>
        <w:rPr>
          <w:b/>
          <w:bCs/>
        </w:rPr>
      </w:pPr>
      <w:r>
        <w:rPr>
          <w:b/>
          <w:bCs/>
        </w:rPr>
        <w:t xml:space="preserve">For SL-PRS transmissions in a dedicated resource pool using scheme-1 resource allocation, study the use of DCI signaling for SL-PRS resource allocation. </w:t>
      </w:r>
    </w:p>
    <w:p w14:paraId="1386E7B2" w14:textId="77777777" w:rsidR="007D28A7" w:rsidRPr="0057451B" w:rsidRDefault="007D28A7" w:rsidP="007D28A7">
      <w:pPr>
        <w:pStyle w:val="3GPPText"/>
        <w:numPr>
          <w:ilvl w:val="0"/>
          <w:numId w:val="41"/>
        </w:numPr>
      </w:pPr>
    </w:p>
    <w:p w14:paraId="39735F5F" w14:textId="77777777" w:rsidR="007D28A7" w:rsidRDefault="007D28A7" w:rsidP="007D28A7">
      <w:pPr>
        <w:pStyle w:val="3GPPText"/>
        <w:numPr>
          <w:ilvl w:val="1"/>
          <w:numId w:val="10"/>
        </w:numPr>
        <w:rPr>
          <w:b/>
          <w:bCs/>
        </w:rPr>
      </w:pPr>
      <w:r>
        <w:rPr>
          <w:b/>
          <w:bCs/>
        </w:rPr>
        <w:t>Study the definition of scheme-2 resource allocation for periodic, aperiodic</w:t>
      </w:r>
      <w:r w:rsidRPr="00031668">
        <w:rPr>
          <w:b/>
          <w:bCs/>
        </w:rPr>
        <w:t>, and semi-persistent</w:t>
      </w:r>
      <w:r>
        <w:rPr>
          <w:b/>
          <w:bCs/>
        </w:rPr>
        <w:t xml:space="preserve"> SL-PRS transmission in a dedicated resource pool. This procedure comprises of sensing, resource exclusion, and resource selection. </w:t>
      </w:r>
    </w:p>
    <w:p w14:paraId="0471C3A2" w14:textId="77777777" w:rsidR="007D28A7" w:rsidRPr="0057451B" w:rsidRDefault="007D28A7" w:rsidP="007D28A7">
      <w:pPr>
        <w:pStyle w:val="3GPPText"/>
        <w:numPr>
          <w:ilvl w:val="0"/>
          <w:numId w:val="42"/>
        </w:numPr>
      </w:pPr>
    </w:p>
    <w:p w14:paraId="1B6ACD5C" w14:textId="77777777" w:rsidR="007D28A7" w:rsidRDefault="007D28A7" w:rsidP="007D28A7">
      <w:pPr>
        <w:pStyle w:val="3GPPText"/>
        <w:numPr>
          <w:ilvl w:val="1"/>
          <w:numId w:val="10"/>
        </w:numPr>
        <w:rPr>
          <w:b/>
          <w:bCs/>
        </w:rPr>
      </w:pPr>
      <w:r>
        <w:rPr>
          <w:b/>
          <w:bCs/>
        </w:rPr>
        <w:t xml:space="preserve">Study the definition of pre-reservation of SL-PRS transmissions in the communication resource before the transmission in a dedicated resource pool.  </w:t>
      </w:r>
    </w:p>
    <w:p w14:paraId="6B54FC0A" w14:textId="77777777" w:rsidR="007D28A7" w:rsidRDefault="007D28A7" w:rsidP="007D28A7">
      <w:pPr>
        <w:pStyle w:val="3GPPText"/>
        <w:numPr>
          <w:ilvl w:val="1"/>
          <w:numId w:val="10"/>
        </w:numPr>
        <w:rPr>
          <w:b/>
          <w:bCs/>
        </w:rPr>
      </w:pPr>
      <w:r>
        <w:rPr>
          <w:b/>
          <w:bCs/>
        </w:rPr>
        <w:t xml:space="preserve">Conflicts for the pre-reservation are resolved like IUC scheme 2. </w:t>
      </w:r>
    </w:p>
    <w:p w14:paraId="42AB157F" w14:textId="77777777" w:rsidR="007D28A7" w:rsidRPr="0057451B" w:rsidRDefault="007D28A7" w:rsidP="007D28A7">
      <w:pPr>
        <w:pStyle w:val="3GPPText"/>
        <w:numPr>
          <w:ilvl w:val="0"/>
          <w:numId w:val="43"/>
        </w:numPr>
      </w:pPr>
    </w:p>
    <w:p w14:paraId="386474F7" w14:textId="77777777" w:rsidR="007D28A7" w:rsidRDefault="007D28A7" w:rsidP="007D28A7">
      <w:pPr>
        <w:pStyle w:val="3GPPText"/>
        <w:numPr>
          <w:ilvl w:val="1"/>
          <w:numId w:val="10"/>
        </w:numPr>
        <w:rPr>
          <w:b/>
          <w:bCs/>
        </w:rPr>
      </w:pPr>
      <w:r>
        <w:rPr>
          <w:b/>
          <w:bCs/>
        </w:rPr>
        <w:t xml:space="preserve">For SL-PRS transmissions in a shared resource pool, the power control mechanism of the PSSCH transmission associated with the SL-PRS transmission is used. </w:t>
      </w:r>
    </w:p>
    <w:p w14:paraId="00E7FAAE" w14:textId="77777777" w:rsidR="007D28A7" w:rsidRPr="00F75FAC" w:rsidRDefault="007D28A7" w:rsidP="007D28A7">
      <w:pPr>
        <w:pStyle w:val="3GPPText"/>
        <w:numPr>
          <w:ilvl w:val="1"/>
          <w:numId w:val="10"/>
        </w:numPr>
        <w:rPr>
          <w:b/>
          <w:bCs/>
        </w:rPr>
      </w:pPr>
      <w:r>
        <w:rPr>
          <w:b/>
          <w:bCs/>
        </w:rPr>
        <w:t>For SL-PRS transmissions in a dedicated resource pool, the power control mechanism follows the open loop power control principles of the power control for SL communication.</w:t>
      </w:r>
    </w:p>
    <w:p w14:paraId="007D94AF" w14:textId="77777777" w:rsidR="007D28A7" w:rsidRPr="0057451B" w:rsidRDefault="007D28A7" w:rsidP="007D28A7">
      <w:pPr>
        <w:pStyle w:val="3GPPText"/>
        <w:numPr>
          <w:ilvl w:val="0"/>
          <w:numId w:val="44"/>
        </w:numPr>
      </w:pPr>
    </w:p>
    <w:p w14:paraId="6CBDA313" w14:textId="77777777" w:rsidR="007D28A7" w:rsidRDefault="007D28A7" w:rsidP="007D28A7">
      <w:pPr>
        <w:pStyle w:val="3GPPText"/>
        <w:numPr>
          <w:ilvl w:val="1"/>
          <w:numId w:val="10"/>
        </w:numPr>
        <w:rPr>
          <w:b/>
          <w:bCs/>
        </w:rPr>
      </w:pPr>
      <w:r>
        <w:rPr>
          <w:b/>
          <w:bCs/>
        </w:rPr>
        <w:t>Congestion control for SL positioning in a shared resource pool follows the congestion control measures and definitions of SL communication.</w:t>
      </w:r>
    </w:p>
    <w:p w14:paraId="4225F984" w14:textId="77777777" w:rsidR="007D28A7" w:rsidRDefault="007D28A7" w:rsidP="007D28A7">
      <w:pPr>
        <w:pStyle w:val="3GPPText"/>
        <w:numPr>
          <w:ilvl w:val="1"/>
          <w:numId w:val="10"/>
        </w:numPr>
        <w:rPr>
          <w:b/>
          <w:bCs/>
        </w:rPr>
      </w:pPr>
      <w:r>
        <w:rPr>
          <w:b/>
          <w:bCs/>
        </w:rPr>
        <w:t>Study if congestion control is necessary for SL positioning in a dedicated resource pool.</w:t>
      </w:r>
    </w:p>
    <w:p w14:paraId="079A840B" w14:textId="77777777" w:rsidR="007D28A7" w:rsidRPr="0057451B" w:rsidRDefault="007D28A7" w:rsidP="007D28A7">
      <w:pPr>
        <w:pStyle w:val="3GPPText"/>
        <w:numPr>
          <w:ilvl w:val="0"/>
          <w:numId w:val="45"/>
        </w:numPr>
      </w:pPr>
    </w:p>
    <w:p w14:paraId="4DC84FDE" w14:textId="77777777" w:rsidR="007D28A7" w:rsidRDefault="007D28A7" w:rsidP="007D28A7">
      <w:pPr>
        <w:pStyle w:val="3GPPText"/>
        <w:numPr>
          <w:ilvl w:val="1"/>
          <w:numId w:val="10"/>
        </w:numPr>
        <w:rPr>
          <w:b/>
          <w:bCs/>
        </w:rPr>
      </w:pPr>
      <w:r>
        <w:rPr>
          <w:b/>
          <w:bCs/>
        </w:rPr>
        <w:t xml:space="preserve">Study how to include SL positioning transmission/reception into the SL intra-UE prioritization framework. </w:t>
      </w:r>
    </w:p>
    <w:p w14:paraId="0ABC7CE0" w14:textId="77777777" w:rsidR="007D28A7" w:rsidRPr="0057451B" w:rsidRDefault="007D28A7" w:rsidP="007D28A7">
      <w:pPr>
        <w:pStyle w:val="3GPPText"/>
        <w:numPr>
          <w:ilvl w:val="0"/>
          <w:numId w:val="46"/>
        </w:numPr>
      </w:pPr>
    </w:p>
    <w:p w14:paraId="7C0F4F0D" w14:textId="77777777" w:rsidR="007D28A7" w:rsidRDefault="007D28A7" w:rsidP="007D28A7">
      <w:pPr>
        <w:pStyle w:val="3GPPText"/>
        <w:numPr>
          <w:ilvl w:val="1"/>
          <w:numId w:val="10"/>
        </w:numPr>
        <w:rPr>
          <w:b/>
          <w:bCs/>
        </w:rPr>
      </w:pPr>
      <w:r>
        <w:rPr>
          <w:b/>
          <w:bCs/>
        </w:rPr>
        <w:t>Deprioritize SL positioning discussions related to FR2 beam management till this feature is defined for SL communication.</w:t>
      </w:r>
    </w:p>
    <w:p w14:paraId="261A3C51" w14:textId="77777777" w:rsidR="007D28A7" w:rsidRPr="00F8682A" w:rsidRDefault="007D28A7" w:rsidP="007D28A7">
      <w:pPr>
        <w:pStyle w:val="3GPPAgreements"/>
        <w:numPr>
          <w:ilvl w:val="0"/>
          <w:numId w:val="47"/>
        </w:numPr>
        <w:rPr>
          <w:b/>
        </w:rPr>
      </w:pPr>
    </w:p>
    <w:p w14:paraId="5788C5AB" w14:textId="77777777" w:rsidR="007D28A7" w:rsidRPr="005928DF" w:rsidRDefault="007D28A7" w:rsidP="007D28A7">
      <w:pPr>
        <w:pStyle w:val="3GPPText"/>
        <w:numPr>
          <w:ilvl w:val="1"/>
          <w:numId w:val="10"/>
        </w:numPr>
        <w:rPr>
          <w:b/>
          <w:bCs/>
        </w:rPr>
      </w:pPr>
      <w:r>
        <w:rPr>
          <w:b/>
          <w:bCs/>
        </w:rPr>
        <w:t xml:space="preserve">Depending on the number of available SL-PRS resources in a dedicated resource pool the half duplex problem for measurements as well as sensing can occur more frequently. </w:t>
      </w:r>
    </w:p>
    <w:p w14:paraId="57D7AD73" w14:textId="77777777" w:rsidR="007D28A7" w:rsidRPr="005928DF" w:rsidRDefault="007D28A7" w:rsidP="008C70E6">
      <w:pPr>
        <w:pStyle w:val="3GPPAgreements"/>
        <w:numPr>
          <w:ilvl w:val="0"/>
          <w:numId w:val="47"/>
        </w:numPr>
      </w:pPr>
    </w:p>
    <w:p w14:paraId="0825E87A" w14:textId="77777777" w:rsidR="007D28A7" w:rsidRPr="005928DF" w:rsidRDefault="007D28A7" w:rsidP="007D28A7">
      <w:pPr>
        <w:pStyle w:val="3GPPText"/>
        <w:numPr>
          <w:ilvl w:val="1"/>
          <w:numId w:val="10"/>
        </w:numPr>
        <w:rPr>
          <w:b/>
          <w:bCs/>
        </w:rPr>
      </w:pPr>
      <w:r>
        <w:rPr>
          <w:b/>
          <w:bCs/>
        </w:rPr>
        <w:t>For sensing-based operation, when compared to periodic transmissions, more collisions and half-duplex problems can be expected for aperiodic transmissions.</w:t>
      </w: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40AB1E12" w14:textId="513ADB64" w:rsidR="00801C29" w:rsidRDefault="002026E1" w:rsidP="007C3B4B">
      <w:pPr>
        <w:widowControl w:val="0"/>
        <w:numPr>
          <w:ilvl w:val="0"/>
          <w:numId w:val="4"/>
        </w:numPr>
        <w:overflowPunct/>
        <w:autoSpaceDE/>
        <w:adjustRightInd/>
        <w:spacing w:after="120"/>
        <w:jc w:val="both"/>
        <w:textAlignment w:val="auto"/>
        <w:rPr>
          <w:lang w:eastAsia="zh-CN"/>
        </w:rPr>
      </w:pPr>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57451B">
        <w:rPr>
          <w:lang w:eastAsia="zh-CN"/>
        </w:rPr>
        <w:t>Chairman’s notes, RAN1#1</w:t>
      </w:r>
      <w:r w:rsidR="00BE2DE3">
        <w:rPr>
          <w:lang w:eastAsia="zh-CN"/>
        </w:rPr>
        <w:t>10</w:t>
      </w:r>
      <w:r w:rsidRPr="0057451B">
        <w:rPr>
          <w:lang w:eastAsia="zh-CN"/>
        </w:rPr>
        <w:t xml:space="preserve"> Meeting, </w:t>
      </w:r>
      <w:r w:rsidR="00BE2DE3">
        <w:rPr>
          <w:lang w:eastAsia="zh-CN"/>
        </w:rPr>
        <w:t>August</w:t>
      </w:r>
      <w:r w:rsidRPr="0057451B">
        <w:rPr>
          <w:lang w:eastAsia="zh-CN"/>
        </w:rPr>
        <w:t xml:space="preserve"> 2022</w:t>
      </w:r>
      <w:bookmarkEnd w:id="10"/>
      <w:bookmarkEnd w:id="11"/>
      <w:bookmarkEnd w:id="12"/>
      <w:bookmarkEnd w:id="13"/>
      <w:bookmarkEnd w:id="14"/>
      <w:bookmarkEnd w:id="15"/>
      <w:bookmarkEnd w:id="16"/>
      <w:bookmarkEnd w:id="17"/>
      <w:bookmarkEnd w:id="18"/>
      <w:bookmarkEnd w:id="19"/>
      <w:bookmarkEnd w:id="20"/>
      <w:bookmarkEnd w:id="21"/>
    </w:p>
    <w:p w14:paraId="59FF7726" w14:textId="655D2910" w:rsidR="005B724D" w:rsidRDefault="005B724D" w:rsidP="007C3B4B">
      <w:pPr>
        <w:widowControl w:val="0"/>
        <w:numPr>
          <w:ilvl w:val="0"/>
          <w:numId w:val="4"/>
        </w:numPr>
        <w:overflowPunct/>
        <w:autoSpaceDE/>
        <w:adjustRightInd/>
        <w:spacing w:after="120"/>
        <w:jc w:val="both"/>
        <w:textAlignment w:val="auto"/>
        <w:rPr>
          <w:lang w:eastAsia="zh-CN"/>
        </w:rPr>
      </w:pPr>
      <w:bookmarkStart w:id="22" w:name="_Ref113779376"/>
      <w:r w:rsidRPr="0057451B">
        <w:rPr>
          <w:lang w:eastAsia="zh-CN"/>
        </w:rPr>
        <w:t>Chairman’s notes, RAN1#1</w:t>
      </w:r>
      <w:r>
        <w:rPr>
          <w:lang w:eastAsia="zh-CN"/>
        </w:rPr>
        <w:t>09-e</w:t>
      </w:r>
      <w:r w:rsidRPr="0057451B">
        <w:rPr>
          <w:lang w:eastAsia="zh-CN"/>
        </w:rPr>
        <w:t xml:space="preserve"> Meeting, </w:t>
      </w:r>
      <w:r>
        <w:rPr>
          <w:lang w:eastAsia="zh-CN"/>
        </w:rPr>
        <w:t>May</w:t>
      </w:r>
      <w:r w:rsidRPr="0057451B">
        <w:rPr>
          <w:lang w:eastAsia="zh-CN"/>
        </w:rPr>
        <w:t xml:space="preserve"> 2022</w:t>
      </w:r>
      <w:bookmarkEnd w:id="22"/>
    </w:p>
    <w:p w14:paraId="0D06AD89" w14:textId="7076706F" w:rsidR="00484BB6" w:rsidRPr="00504B5B" w:rsidRDefault="00484BB6" w:rsidP="00484BB6">
      <w:pPr>
        <w:widowControl w:val="0"/>
        <w:numPr>
          <w:ilvl w:val="0"/>
          <w:numId w:val="4"/>
        </w:numPr>
        <w:overflowPunct/>
        <w:autoSpaceDE/>
        <w:adjustRightInd/>
        <w:spacing w:after="120"/>
        <w:jc w:val="both"/>
        <w:textAlignment w:val="auto"/>
        <w:rPr>
          <w:lang w:eastAsia="zh-CN"/>
        </w:rPr>
      </w:pPr>
      <w:bookmarkStart w:id="23" w:name="_Ref111117634"/>
      <w:r w:rsidRPr="00504B5B">
        <w:rPr>
          <w:lang w:eastAsia="zh-CN"/>
        </w:rPr>
        <w:t>R1-</w:t>
      </w:r>
      <w:r w:rsidR="009D0D44" w:rsidRPr="00504B5B">
        <w:rPr>
          <w:lang w:eastAsia="zh-CN"/>
        </w:rPr>
        <w:t>2209059</w:t>
      </w:r>
      <w:r w:rsidRPr="00504B5B">
        <w:rPr>
          <w:lang w:eastAsia="zh-CN"/>
        </w:rPr>
        <w:t>, “</w:t>
      </w:r>
      <w:r w:rsidR="009D0D44" w:rsidRPr="009D0D44">
        <w:rPr>
          <w:lang w:eastAsia="zh-CN"/>
        </w:rPr>
        <w:t>Carrier phase positioning in NR systems</w:t>
      </w:r>
      <w:r w:rsidRPr="00504B5B">
        <w:rPr>
          <w:lang w:eastAsia="zh-CN"/>
        </w:rPr>
        <w:t xml:space="preserve">”, Intel Cooperation, </w:t>
      </w:r>
      <w:bookmarkEnd w:id="23"/>
      <w:r w:rsidR="00B155F7" w:rsidRPr="00504B5B">
        <w:rPr>
          <w:lang w:eastAsia="zh-CN"/>
        </w:rPr>
        <w:t>Electronic Meeting, October 2022.</w:t>
      </w:r>
    </w:p>
    <w:p w14:paraId="0C2AD2A9" w14:textId="1EBABD6E" w:rsidR="00823922" w:rsidRPr="00504B5B" w:rsidRDefault="00823922" w:rsidP="00823922">
      <w:pPr>
        <w:widowControl w:val="0"/>
        <w:numPr>
          <w:ilvl w:val="0"/>
          <w:numId w:val="4"/>
        </w:numPr>
        <w:overflowPunct/>
        <w:autoSpaceDE/>
        <w:adjustRightInd/>
        <w:spacing w:after="120"/>
        <w:jc w:val="both"/>
        <w:textAlignment w:val="auto"/>
        <w:rPr>
          <w:lang w:eastAsia="zh-CN"/>
        </w:rPr>
      </w:pPr>
      <w:r w:rsidRPr="00504B5B">
        <w:rPr>
          <w:lang w:eastAsia="zh-CN"/>
        </w:rPr>
        <w:t>R1-</w:t>
      </w:r>
      <w:r w:rsidR="0028552F" w:rsidRPr="00504B5B">
        <w:rPr>
          <w:lang w:eastAsia="zh-CN"/>
        </w:rPr>
        <w:t>2209060</w:t>
      </w:r>
      <w:r w:rsidRPr="00504B5B">
        <w:rPr>
          <w:lang w:eastAsia="zh-CN"/>
        </w:rPr>
        <w:t>, “</w:t>
      </w:r>
      <w:r w:rsidR="00500D0D" w:rsidRPr="00500D0D">
        <w:rPr>
          <w:lang w:eastAsia="zh-CN"/>
        </w:rPr>
        <w:t>On Low Power High Accuracy Positioning</w:t>
      </w:r>
      <w:r w:rsidRPr="00504B5B">
        <w:rPr>
          <w:lang w:eastAsia="zh-CN"/>
        </w:rPr>
        <w:t xml:space="preserve">”, Intel Cooperation, </w:t>
      </w:r>
      <w:r w:rsidR="00B155F7" w:rsidRPr="00504B5B">
        <w:rPr>
          <w:lang w:eastAsia="zh-CN"/>
        </w:rPr>
        <w:t>Electronic Meeting, October 2022.</w:t>
      </w:r>
    </w:p>
    <w:p w14:paraId="60F408E9" w14:textId="25A4B95E" w:rsidR="00801C29" w:rsidRPr="00504B5B" w:rsidRDefault="00AB7187" w:rsidP="00500D0D">
      <w:pPr>
        <w:widowControl w:val="0"/>
        <w:numPr>
          <w:ilvl w:val="0"/>
          <w:numId w:val="4"/>
        </w:numPr>
        <w:overflowPunct/>
        <w:autoSpaceDE/>
        <w:adjustRightInd/>
        <w:spacing w:after="120"/>
        <w:jc w:val="both"/>
        <w:textAlignment w:val="auto"/>
        <w:rPr>
          <w:lang w:eastAsia="zh-CN"/>
        </w:rPr>
      </w:pPr>
      <w:bookmarkStart w:id="24" w:name="_Ref111117651"/>
      <w:r w:rsidRPr="00504B5B">
        <w:rPr>
          <w:lang w:eastAsia="zh-CN"/>
        </w:rPr>
        <w:t>R1-</w:t>
      </w:r>
      <w:r w:rsidR="00500D0D" w:rsidRPr="00504B5B">
        <w:rPr>
          <w:lang w:eastAsia="zh-CN"/>
        </w:rPr>
        <w:t>2209061</w:t>
      </w:r>
      <w:r w:rsidRPr="00504B5B">
        <w:rPr>
          <w:lang w:eastAsia="zh-CN"/>
        </w:rPr>
        <w:t>, “</w:t>
      </w:r>
      <w:r w:rsidR="00504B5B" w:rsidRPr="00504B5B">
        <w:rPr>
          <w:lang w:eastAsia="zh-CN"/>
        </w:rPr>
        <w:t>Enhancements for positioning for RedCap UEs</w:t>
      </w:r>
      <w:r w:rsidRPr="00504B5B">
        <w:rPr>
          <w:lang w:eastAsia="zh-CN"/>
        </w:rPr>
        <w:t xml:space="preserve">”, Intel Cooperation, </w:t>
      </w:r>
      <w:r w:rsidR="00B155F7" w:rsidRPr="00504B5B">
        <w:rPr>
          <w:lang w:eastAsia="zh-CN"/>
        </w:rPr>
        <w:t>Electronic Meeting</w:t>
      </w:r>
      <w:r w:rsidRPr="00504B5B">
        <w:rPr>
          <w:lang w:eastAsia="zh-CN"/>
        </w:rPr>
        <w:t xml:space="preserve">, </w:t>
      </w:r>
      <w:r w:rsidR="00B155F7" w:rsidRPr="00504B5B">
        <w:rPr>
          <w:lang w:eastAsia="zh-CN"/>
        </w:rPr>
        <w:t>October</w:t>
      </w:r>
      <w:r w:rsidRPr="00504B5B">
        <w:rPr>
          <w:lang w:eastAsia="zh-CN"/>
        </w:rPr>
        <w:t xml:space="preserve"> 2022.</w:t>
      </w:r>
      <w:bookmarkEnd w:id="24"/>
      <w:r w:rsidRPr="00504B5B">
        <w:rPr>
          <w:lang w:eastAsia="zh-CN"/>
        </w:rPr>
        <w:t xml:space="preserve"> </w:t>
      </w:r>
    </w:p>
    <w:sectPr w:rsidR="00801C29" w:rsidRPr="00504B5B" w:rsidSect="006721B4">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51265" w14:textId="77777777" w:rsidR="00C4611C" w:rsidRDefault="00C4611C">
      <w:r>
        <w:separator/>
      </w:r>
    </w:p>
  </w:endnote>
  <w:endnote w:type="continuationSeparator" w:id="0">
    <w:p w14:paraId="3C2C2886" w14:textId="77777777" w:rsidR="00C4611C" w:rsidRDefault="00C4611C">
      <w:r>
        <w:continuationSeparator/>
      </w:r>
    </w:p>
  </w:endnote>
  <w:endnote w:type="continuationNotice" w:id="1">
    <w:p w14:paraId="08318E6B" w14:textId="77777777" w:rsidR="00C4611C" w:rsidRDefault="00C461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F7407" w14:textId="77777777" w:rsidR="00C4611C" w:rsidRDefault="00C4611C">
      <w:r>
        <w:separator/>
      </w:r>
    </w:p>
  </w:footnote>
  <w:footnote w:type="continuationSeparator" w:id="0">
    <w:p w14:paraId="643A000A" w14:textId="77777777" w:rsidR="00C4611C" w:rsidRDefault="00C4611C">
      <w:r>
        <w:continuationSeparator/>
      </w:r>
    </w:p>
  </w:footnote>
  <w:footnote w:type="continuationNotice" w:id="1">
    <w:p w14:paraId="15D2D496" w14:textId="77777777" w:rsidR="00C4611C" w:rsidRDefault="00C461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A33D19"/>
    <w:multiLevelType w:val="multilevel"/>
    <w:tmpl w:val="4BC893F6"/>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6D7E9D"/>
    <w:multiLevelType w:val="multilevel"/>
    <w:tmpl w:val="3F9EDED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15:restartNumberingAfterBreak="0">
    <w:nsid w:val="159063C9"/>
    <w:multiLevelType w:val="multilevel"/>
    <w:tmpl w:val="D59AED8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74C6EE7"/>
    <w:multiLevelType w:val="multilevel"/>
    <w:tmpl w:val="BD86707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8315693"/>
    <w:multiLevelType w:val="multilevel"/>
    <w:tmpl w:val="187CA5D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8AC3C5F"/>
    <w:multiLevelType w:val="multilevel"/>
    <w:tmpl w:val="8FC29F82"/>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A1E21F3"/>
    <w:multiLevelType w:val="multilevel"/>
    <w:tmpl w:val="42947DA4"/>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BAB38AB"/>
    <w:multiLevelType w:val="multilevel"/>
    <w:tmpl w:val="8CC2646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C1898"/>
    <w:multiLevelType w:val="hybridMultilevel"/>
    <w:tmpl w:val="71C8A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53DAA"/>
    <w:multiLevelType w:val="multilevel"/>
    <w:tmpl w:val="A5369A36"/>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6FD5F29"/>
    <w:multiLevelType w:val="multilevel"/>
    <w:tmpl w:val="E072051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BB2788E"/>
    <w:multiLevelType w:val="multilevel"/>
    <w:tmpl w:val="6F8A967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20" w15:restartNumberingAfterBreak="0">
    <w:nsid w:val="2DB363EE"/>
    <w:multiLevelType w:val="multilevel"/>
    <w:tmpl w:val="CBAAE5F2"/>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53081B"/>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3" w15:restartNumberingAfterBreak="0">
    <w:nsid w:val="35135D59"/>
    <w:multiLevelType w:val="multilevel"/>
    <w:tmpl w:val="B8727EDA"/>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6551C3C"/>
    <w:multiLevelType w:val="multilevel"/>
    <w:tmpl w:val="A3E89DC8"/>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E627460"/>
    <w:multiLevelType w:val="multilevel"/>
    <w:tmpl w:val="B9A453E8"/>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03F6768"/>
    <w:multiLevelType w:val="multilevel"/>
    <w:tmpl w:val="7D34D18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E10C8E"/>
    <w:multiLevelType w:val="multilevel"/>
    <w:tmpl w:val="A5BEF3C4"/>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9796E6A"/>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DC470A"/>
    <w:multiLevelType w:val="multilevel"/>
    <w:tmpl w:val="3C526F8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07D2291"/>
    <w:multiLevelType w:val="multilevel"/>
    <w:tmpl w:val="8C7A9454"/>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ED1FD8"/>
    <w:multiLevelType w:val="multilevel"/>
    <w:tmpl w:val="A5D0B25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C7B3435"/>
    <w:multiLevelType w:val="multilevel"/>
    <w:tmpl w:val="0DBA0894"/>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E8739C6"/>
    <w:multiLevelType w:val="multilevel"/>
    <w:tmpl w:val="1FB00312"/>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27F6D65"/>
    <w:multiLevelType w:val="multilevel"/>
    <w:tmpl w:val="FA3A22E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7045E86"/>
    <w:multiLevelType w:val="multilevel"/>
    <w:tmpl w:val="FB441900"/>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D3319B4"/>
    <w:multiLevelType w:val="multilevel"/>
    <w:tmpl w:val="B8727EDA"/>
    <w:numStyleLink w:val="3GPPBullets"/>
  </w:abstractNum>
  <w:abstractNum w:abstractNumId="4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2574A97"/>
    <w:multiLevelType w:val="multilevel"/>
    <w:tmpl w:val="8C5E902E"/>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79BD2BE8"/>
    <w:multiLevelType w:val="multilevel"/>
    <w:tmpl w:val="4F3AEFF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9"/>
  </w:num>
  <w:num w:numId="2">
    <w:abstractNumId w:val="32"/>
  </w:num>
  <w:num w:numId="3">
    <w:abstractNumId w:val="4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43"/>
  </w:num>
  <w:num w:numId="7">
    <w:abstractNumId w:val="33"/>
  </w:num>
  <w:num w:numId="8">
    <w:abstractNumId w:val="37"/>
  </w:num>
  <w:num w:numId="9">
    <w:abstractNumId w:val="15"/>
  </w:num>
  <w:num w:numId="10">
    <w:abstractNumId w:val="26"/>
  </w:num>
  <w:num w:numId="11">
    <w:abstractNumId w:val="14"/>
  </w:num>
  <w:num w:numId="12">
    <w:abstractNumId w:val="22"/>
  </w:num>
  <w:num w:numId="13">
    <w:abstractNumId w:val="29"/>
  </w:num>
  <w:num w:numId="14">
    <w:abstractNumId w:val="4"/>
  </w:num>
  <w:num w:numId="15">
    <w:abstractNumId w:val="6"/>
  </w:num>
  <w:num w:numId="16">
    <w:abstractNumId w:val="45"/>
  </w:num>
  <w:num w:numId="17">
    <w:abstractNumId w:val="1"/>
  </w:num>
  <w:num w:numId="18">
    <w:abstractNumId w:val="28"/>
  </w:num>
  <w:num w:numId="19">
    <w:abstractNumId w:val="2"/>
  </w:num>
  <w:num w:numId="20">
    <w:abstractNumId w:val="44"/>
  </w:num>
  <w:num w:numId="21">
    <w:abstractNumId w:val="31"/>
  </w:num>
  <w:num w:numId="22">
    <w:abstractNumId w:val="34"/>
  </w:num>
  <w:num w:numId="23">
    <w:abstractNumId w:val="27"/>
  </w:num>
  <w:num w:numId="24">
    <w:abstractNumId w:val="17"/>
  </w:num>
  <w:num w:numId="25">
    <w:abstractNumId w:val="18"/>
  </w:num>
  <w:num w:numId="26">
    <w:abstractNumId w:val="9"/>
  </w:num>
  <w:num w:numId="27">
    <w:abstractNumId w:val="5"/>
  </w:num>
  <w:num w:numId="28">
    <w:abstractNumId w:val="12"/>
  </w:num>
  <w:num w:numId="29">
    <w:abstractNumId w:val="38"/>
  </w:num>
  <w:num w:numId="30">
    <w:abstractNumId w:val="7"/>
  </w:num>
  <w:num w:numId="31">
    <w:abstractNumId w:val="47"/>
  </w:num>
  <w:num w:numId="32">
    <w:abstractNumId w:val="8"/>
  </w:num>
  <w:num w:numId="33">
    <w:abstractNumId w:val="39"/>
  </w:num>
  <w:num w:numId="34">
    <w:abstractNumId w:val="16"/>
  </w:num>
  <w:num w:numId="35">
    <w:abstractNumId w:val="41"/>
  </w:num>
  <w:num w:numId="36">
    <w:abstractNumId w:val="25"/>
  </w:num>
  <w:num w:numId="37">
    <w:abstractNumId w:val="35"/>
  </w:num>
  <w:num w:numId="38">
    <w:abstractNumId w:val="3"/>
  </w:num>
  <w:num w:numId="39">
    <w:abstractNumId w:val="20"/>
  </w:num>
  <w:num w:numId="40">
    <w:abstractNumId w:val="42"/>
  </w:num>
  <w:num w:numId="41">
    <w:abstractNumId w:val="11"/>
  </w:num>
  <w:num w:numId="42">
    <w:abstractNumId w:val="24"/>
  </w:num>
  <w:num w:numId="43">
    <w:abstractNumId w:val="40"/>
  </w:num>
  <w:num w:numId="44">
    <w:abstractNumId w:val="30"/>
  </w:num>
  <w:num w:numId="45">
    <w:abstractNumId w:val="10"/>
  </w:num>
  <w:num w:numId="46">
    <w:abstractNumId w:val="46"/>
  </w:num>
  <w:num w:numId="47">
    <w:abstractNumId w:val="23"/>
  </w:num>
  <w:num w:numId="48">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B46"/>
    <w:rsid w:val="00000ECA"/>
    <w:rsid w:val="00000F2A"/>
    <w:rsid w:val="000011A9"/>
    <w:rsid w:val="000012ED"/>
    <w:rsid w:val="00001441"/>
    <w:rsid w:val="000018BB"/>
    <w:rsid w:val="00001AD4"/>
    <w:rsid w:val="00001F46"/>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3E59"/>
    <w:rsid w:val="00004406"/>
    <w:rsid w:val="000046BF"/>
    <w:rsid w:val="00004863"/>
    <w:rsid w:val="00004885"/>
    <w:rsid w:val="00004890"/>
    <w:rsid w:val="00004A2A"/>
    <w:rsid w:val="00004AB8"/>
    <w:rsid w:val="00004BD3"/>
    <w:rsid w:val="00004CD0"/>
    <w:rsid w:val="00004D8C"/>
    <w:rsid w:val="00004DCB"/>
    <w:rsid w:val="00004E83"/>
    <w:rsid w:val="000050C5"/>
    <w:rsid w:val="00005146"/>
    <w:rsid w:val="000051F0"/>
    <w:rsid w:val="000052D5"/>
    <w:rsid w:val="00005327"/>
    <w:rsid w:val="0000553B"/>
    <w:rsid w:val="00005B7A"/>
    <w:rsid w:val="00005C89"/>
    <w:rsid w:val="00005F30"/>
    <w:rsid w:val="0000605B"/>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F10"/>
    <w:rsid w:val="00011F13"/>
    <w:rsid w:val="00011F40"/>
    <w:rsid w:val="00011F90"/>
    <w:rsid w:val="00012014"/>
    <w:rsid w:val="0001208A"/>
    <w:rsid w:val="000121F0"/>
    <w:rsid w:val="000124D1"/>
    <w:rsid w:val="0001273E"/>
    <w:rsid w:val="0001282B"/>
    <w:rsid w:val="00012A11"/>
    <w:rsid w:val="00012D90"/>
    <w:rsid w:val="0001321B"/>
    <w:rsid w:val="00013587"/>
    <w:rsid w:val="000137FF"/>
    <w:rsid w:val="00013A6C"/>
    <w:rsid w:val="00013A6D"/>
    <w:rsid w:val="00013B63"/>
    <w:rsid w:val="00014001"/>
    <w:rsid w:val="000140EF"/>
    <w:rsid w:val="00014150"/>
    <w:rsid w:val="000141F0"/>
    <w:rsid w:val="000145DB"/>
    <w:rsid w:val="00014663"/>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86C"/>
    <w:rsid w:val="000168E8"/>
    <w:rsid w:val="00016A24"/>
    <w:rsid w:val="00016BD7"/>
    <w:rsid w:val="00016DCE"/>
    <w:rsid w:val="00016F62"/>
    <w:rsid w:val="00017000"/>
    <w:rsid w:val="00017171"/>
    <w:rsid w:val="0001729B"/>
    <w:rsid w:val="00017309"/>
    <w:rsid w:val="00017852"/>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2"/>
    <w:rsid w:val="00026977"/>
    <w:rsid w:val="00026A4C"/>
    <w:rsid w:val="00026AF7"/>
    <w:rsid w:val="00026E9D"/>
    <w:rsid w:val="00026EF9"/>
    <w:rsid w:val="00027128"/>
    <w:rsid w:val="00027244"/>
    <w:rsid w:val="00027333"/>
    <w:rsid w:val="00027614"/>
    <w:rsid w:val="00027697"/>
    <w:rsid w:val="00027835"/>
    <w:rsid w:val="0002790C"/>
    <w:rsid w:val="00027930"/>
    <w:rsid w:val="00027B7E"/>
    <w:rsid w:val="00027EF6"/>
    <w:rsid w:val="00027F4F"/>
    <w:rsid w:val="000300FE"/>
    <w:rsid w:val="00030540"/>
    <w:rsid w:val="00030766"/>
    <w:rsid w:val="00030903"/>
    <w:rsid w:val="000309C0"/>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C4"/>
    <w:rsid w:val="00033AE8"/>
    <w:rsid w:val="00033B1E"/>
    <w:rsid w:val="00033C1B"/>
    <w:rsid w:val="00033E5C"/>
    <w:rsid w:val="00033EEE"/>
    <w:rsid w:val="0003421C"/>
    <w:rsid w:val="00034416"/>
    <w:rsid w:val="00034483"/>
    <w:rsid w:val="000348CF"/>
    <w:rsid w:val="000349B7"/>
    <w:rsid w:val="00034A90"/>
    <w:rsid w:val="00034B17"/>
    <w:rsid w:val="00034D3B"/>
    <w:rsid w:val="00034DC2"/>
    <w:rsid w:val="00034E0B"/>
    <w:rsid w:val="00034E53"/>
    <w:rsid w:val="00034EDE"/>
    <w:rsid w:val="00034EE3"/>
    <w:rsid w:val="00034EEC"/>
    <w:rsid w:val="000350B6"/>
    <w:rsid w:val="0003540B"/>
    <w:rsid w:val="00035690"/>
    <w:rsid w:val="000358AE"/>
    <w:rsid w:val="000359F5"/>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36A"/>
    <w:rsid w:val="000404F2"/>
    <w:rsid w:val="00040B0D"/>
    <w:rsid w:val="00040B4E"/>
    <w:rsid w:val="00040CE7"/>
    <w:rsid w:val="00040F7A"/>
    <w:rsid w:val="000412B7"/>
    <w:rsid w:val="000412DE"/>
    <w:rsid w:val="000413B8"/>
    <w:rsid w:val="0004182E"/>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703"/>
    <w:rsid w:val="000437F5"/>
    <w:rsid w:val="00043A9A"/>
    <w:rsid w:val="00043E65"/>
    <w:rsid w:val="00043ED5"/>
    <w:rsid w:val="0004403C"/>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60D"/>
    <w:rsid w:val="000468E3"/>
    <w:rsid w:val="00046CD6"/>
    <w:rsid w:val="00046CE4"/>
    <w:rsid w:val="00046D4A"/>
    <w:rsid w:val="00046EBE"/>
    <w:rsid w:val="00046F9A"/>
    <w:rsid w:val="0004710E"/>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465"/>
    <w:rsid w:val="0005289C"/>
    <w:rsid w:val="0005290B"/>
    <w:rsid w:val="0005291A"/>
    <w:rsid w:val="00052A87"/>
    <w:rsid w:val="00052AE3"/>
    <w:rsid w:val="00052BA3"/>
    <w:rsid w:val="00052C5D"/>
    <w:rsid w:val="00052D4E"/>
    <w:rsid w:val="00052DD8"/>
    <w:rsid w:val="00052F00"/>
    <w:rsid w:val="000531A8"/>
    <w:rsid w:val="000532B6"/>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72A7"/>
    <w:rsid w:val="00057366"/>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6F2"/>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2FF"/>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D64"/>
    <w:rsid w:val="00065F8A"/>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911"/>
    <w:rsid w:val="00067B40"/>
    <w:rsid w:val="00067FE2"/>
    <w:rsid w:val="000702A4"/>
    <w:rsid w:val="00070378"/>
    <w:rsid w:val="0007043B"/>
    <w:rsid w:val="00070522"/>
    <w:rsid w:val="0007055F"/>
    <w:rsid w:val="00070FC5"/>
    <w:rsid w:val="00070FD0"/>
    <w:rsid w:val="0007118F"/>
    <w:rsid w:val="00071204"/>
    <w:rsid w:val="000713C1"/>
    <w:rsid w:val="000713DE"/>
    <w:rsid w:val="000716FB"/>
    <w:rsid w:val="000718D9"/>
    <w:rsid w:val="00071C3F"/>
    <w:rsid w:val="00071E9B"/>
    <w:rsid w:val="00071FB0"/>
    <w:rsid w:val="00072125"/>
    <w:rsid w:val="00072519"/>
    <w:rsid w:val="00072540"/>
    <w:rsid w:val="000725AD"/>
    <w:rsid w:val="00072695"/>
    <w:rsid w:val="00072AB4"/>
    <w:rsid w:val="00072B16"/>
    <w:rsid w:val="00072D4E"/>
    <w:rsid w:val="00072E75"/>
    <w:rsid w:val="00072EFA"/>
    <w:rsid w:val="00073097"/>
    <w:rsid w:val="00073227"/>
    <w:rsid w:val="0007364E"/>
    <w:rsid w:val="00073785"/>
    <w:rsid w:val="00073D9C"/>
    <w:rsid w:val="00074375"/>
    <w:rsid w:val="000743A0"/>
    <w:rsid w:val="00074475"/>
    <w:rsid w:val="00074BF5"/>
    <w:rsid w:val="00074C31"/>
    <w:rsid w:val="000752CD"/>
    <w:rsid w:val="000755A6"/>
    <w:rsid w:val="000755A8"/>
    <w:rsid w:val="0007563D"/>
    <w:rsid w:val="00075680"/>
    <w:rsid w:val="0007590A"/>
    <w:rsid w:val="00075999"/>
    <w:rsid w:val="00075E9B"/>
    <w:rsid w:val="000760C0"/>
    <w:rsid w:val="000762C3"/>
    <w:rsid w:val="00076590"/>
    <w:rsid w:val="00076903"/>
    <w:rsid w:val="0007694B"/>
    <w:rsid w:val="00076C52"/>
    <w:rsid w:val="00076FD2"/>
    <w:rsid w:val="00077579"/>
    <w:rsid w:val="000779AA"/>
    <w:rsid w:val="00077C37"/>
    <w:rsid w:val="00080477"/>
    <w:rsid w:val="000805B2"/>
    <w:rsid w:val="00080786"/>
    <w:rsid w:val="00080B5D"/>
    <w:rsid w:val="00080D74"/>
    <w:rsid w:val="000812A2"/>
    <w:rsid w:val="00081457"/>
    <w:rsid w:val="0008165A"/>
    <w:rsid w:val="000818AB"/>
    <w:rsid w:val="000818FD"/>
    <w:rsid w:val="000819A2"/>
    <w:rsid w:val="00081B40"/>
    <w:rsid w:val="00081BB8"/>
    <w:rsid w:val="00081CDB"/>
    <w:rsid w:val="00081FCA"/>
    <w:rsid w:val="00082152"/>
    <w:rsid w:val="0008221F"/>
    <w:rsid w:val="00082311"/>
    <w:rsid w:val="000824ED"/>
    <w:rsid w:val="00082607"/>
    <w:rsid w:val="000826FF"/>
    <w:rsid w:val="000827D8"/>
    <w:rsid w:val="00082A42"/>
    <w:rsid w:val="00082A49"/>
    <w:rsid w:val="00082E14"/>
    <w:rsid w:val="00083205"/>
    <w:rsid w:val="00083322"/>
    <w:rsid w:val="00083566"/>
    <w:rsid w:val="00083788"/>
    <w:rsid w:val="00083ABF"/>
    <w:rsid w:val="00084255"/>
    <w:rsid w:val="000842E8"/>
    <w:rsid w:val="000844CD"/>
    <w:rsid w:val="000844E2"/>
    <w:rsid w:val="000845CA"/>
    <w:rsid w:val="00084A27"/>
    <w:rsid w:val="00084D2E"/>
    <w:rsid w:val="00085239"/>
    <w:rsid w:val="0008562D"/>
    <w:rsid w:val="00085730"/>
    <w:rsid w:val="00085860"/>
    <w:rsid w:val="00085A20"/>
    <w:rsid w:val="00085C0E"/>
    <w:rsid w:val="00085E75"/>
    <w:rsid w:val="000862BA"/>
    <w:rsid w:val="00086B50"/>
    <w:rsid w:val="00086C4D"/>
    <w:rsid w:val="00086CF2"/>
    <w:rsid w:val="00086D50"/>
    <w:rsid w:val="0008731C"/>
    <w:rsid w:val="0008760B"/>
    <w:rsid w:val="0008768E"/>
    <w:rsid w:val="00087881"/>
    <w:rsid w:val="00087BAB"/>
    <w:rsid w:val="00087BBB"/>
    <w:rsid w:val="00087CD9"/>
    <w:rsid w:val="00087DBB"/>
    <w:rsid w:val="00087E29"/>
    <w:rsid w:val="00087F91"/>
    <w:rsid w:val="00090573"/>
    <w:rsid w:val="00090586"/>
    <w:rsid w:val="000906E3"/>
    <w:rsid w:val="00091606"/>
    <w:rsid w:val="00091714"/>
    <w:rsid w:val="0009176C"/>
    <w:rsid w:val="0009176E"/>
    <w:rsid w:val="00091AF2"/>
    <w:rsid w:val="00091D0A"/>
    <w:rsid w:val="00091F99"/>
    <w:rsid w:val="000921E3"/>
    <w:rsid w:val="00092334"/>
    <w:rsid w:val="00092455"/>
    <w:rsid w:val="000924C4"/>
    <w:rsid w:val="000924E0"/>
    <w:rsid w:val="00092792"/>
    <w:rsid w:val="0009286A"/>
    <w:rsid w:val="000928BE"/>
    <w:rsid w:val="00093076"/>
    <w:rsid w:val="00093097"/>
    <w:rsid w:val="0009318C"/>
    <w:rsid w:val="000931C3"/>
    <w:rsid w:val="000937FA"/>
    <w:rsid w:val="0009399E"/>
    <w:rsid w:val="0009437A"/>
    <w:rsid w:val="000945FC"/>
    <w:rsid w:val="000947B7"/>
    <w:rsid w:val="000949A9"/>
    <w:rsid w:val="00094AC3"/>
    <w:rsid w:val="00094AF2"/>
    <w:rsid w:val="00094B66"/>
    <w:rsid w:val="0009566D"/>
    <w:rsid w:val="00095671"/>
    <w:rsid w:val="00095920"/>
    <w:rsid w:val="00095930"/>
    <w:rsid w:val="00095B4A"/>
    <w:rsid w:val="00095DB9"/>
    <w:rsid w:val="00095F53"/>
    <w:rsid w:val="0009612D"/>
    <w:rsid w:val="0009653B"/>
    <w:rsid w:val="00096702"/>
    <w:rsid w:val="0009680E"/>
    <w:rsid w:val="000968D8"/>
    <w:rsid w:val="00096B94"/>
    <w:rsid w:val="00096F12"/>
    <w:rsid w:val="0009709B"/>
    <w:rsid w:val="000972DF"/>
    <w:rsid w:val="00097620"/>
    <w:rsid w:val="00097697"/>
    <w:rsid w:val="00097939"/>
    <w:rsid w:val="000979DA"/>
    <w:rsid w:val="000979F0"/>
    <w:rsid w:val="00097AE8"/>
    <w:rsid w:val="00097BFB"/>
    <w:rsid w:val="000A02DC"/>
    <w:rsid w:val="000A0702"/>
    <w:rsid w:val="000A070B"/>
    <w:rsid w:val="000A0CA1"/>
    <w:rsid w:val="000A0E99"/>
    <w:rsid w:val="000A1050"/>
    <w:rsid w:val="000A10E3"/>
    <w:rsid w:val="000A131D"/>
    <w:rsid w:val="000A15A9"/>
    <w:rsid w:val="000A18D9"/>
    <w:rsid w:val="000A1AD3"/>
    <w:rsid w:val="000A1B41"/>
    <w:rsid w:val="000A1CF2"/>
    <w:rsid w:val="000A1D49"/>
    <w:rsid w:val="000A1E2E"/>
    <w:rsid w:val="000A1F63"/>
    <w:rsid w:val="000A21FD"/>
    <w:rsid w:val="000A22DC"/>
    <w:rsid w:val="000A2352"/>
    <w:rsid w:val="000A23B7"/>
    <w:rsid w:val="000A27F3"/>
    <w:rsid w:val="000A2A09"/>
    <w:rsid w:val="000A2C15"/>
    <w:rsid w:val="000A2CC9"/>
    <w:rsid w:val="000A2CF9"/>
    <w:rsid w:val="000A2D70"/>
    <w:rsid w:val="000A2F43"/>
    <w:rsid w:val="000A33FC"/>
    <w:rsid w:val="000A33FE"/>
    <w:rsid w:val="000A3685"/>
    <w:rsid w:val="000A36CA"/>
    <w:rsid w:val="000A3A3A"/>
    <w:rsid w:val="000A3A7C"/>
    <w:rsid w:val="000A3ACB"/>
    <w:rsid w:val="000A439E"/>
    <w:rsid w:val="000A4483"/>
    <w:rsid w:val="000A4492"/>
    <w:rsid w:val="000A4649"/>
    <w:rsid w:val="000A49DE"/>
    <w:rsid w:val="000A4B74"/>
    <w:rsid w:val="000A4D63"/>
    <w:rsid w:val="000A4E44"/>
    <w:rsid w:val="000A5186"/>
    <w:rsid w:val="000A5204"/>
    <w:rsid w:val="000A52B9"/>
    <w:rsid w:val="000A54DF"/>
    <w:rsid w:val="000A54EE"/>
    <w:rsid w:val="000A57DD"/>
    <w:rsid w:val="000A5AE2"/>
    <w:rsid w:val="000A5B69"/>
    <w:rsid w:val="000A5C9D"/>
    <w:rsid w:val="000A5E3D"/>
    <w:rsid w:val="000A5ED8"/>
    <w:rsid w:val="000A61CB"/>
    <w:rsid w:val="000A636F"/>
    <w:rsid w:val="000A6486"/>
    <w:rsid w:val="000A64B8"/>
    <w:rsid w:val="000A66CC"/>
    <w:rsid w:val="000A6788"/>
    <w:rsid w:val="000A67DE"/>
    <w:rsid w:val="000A6AC6"/>
    <w:rsid w:val="000A6AD7"/>
    <w:rsid w:val="000A6CFE"/>
    <w:rsid w:val="000A6CFF"/>
    <w:rsid w:val="000A6D27"/>
    <w:rsid w:val="000A6F3B"/>
    <w:rsid w:val="000A739F"/>
    <w:rsid w:val="000A7592"/>
    <w:rsid w:val="000A75CE"/>
    <w:rsid w:val="000A7786"/>
    <w:rsid w:val="000A7895"/>
    <w:rsid w:val="000A7BE4"/>
    <w:rsid w:val="000A7C60"/>
    <w:rsid w:val="000A7C88"/>
    <w:rsid w:val="000A7E17"/>
    <w:rsid w:val="000A7F09"/>
    <w:rsid w:val="000B02C2"/>
    <w:rsid w:val="000B0424"/>
    <w:rsid w:val="000B058C"/>
    <w:rsid w:val="000B065E"/>
    <w:rsid w:val="000B070D"/>
    <w:rsid w:val="000B081C"/>
    <w:rsid w:val="000B0D86"/>
    <w:rsid w:val="000B0DB5"/>
    <w:rsid w:val="000B0F20"/>
    <w:rsid w:val="000B1061"/>
    <w:rsid w:val="000B10AB"/>
    <w:rsid w:val="000B1429"/>
    <w:rsid w:val="000B1491"/>
    <w:rsid w:val="000B14C3"/>
    <w:rsid w:val="000B16A2"/>
    <w:rsid w:val="000B17A1"/>
    <w:rsid w:val="000B1925"/>
    <w:rsid w:val="000B1A5E"/>
    <w:rsid w:val="000B1CD3"/>
    <w:rsid w:val="000B1ECC"/>
    <w:rsid w:val="000B2550"/>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3EC"/>
    <w:rsid w:val="000B546F"/>
    <w:rsid w:val="000B58A8"/>
    <w:rsid w:val="000B59AF"/>
    <w:rsid w:val="000B5ABB"/>
    <w:rsid w:val="000B5EAC"/>
    <w:rsid w:val="000B60B9"/>
    <w:rsid w:val="000B65BE"/>
    <w:rsid w:val="000B6A44"/>
    <w:rsid w:val="000B6BDF"/>
    <w:rsid w:val="000B6D03"/>
    <w:rsid w:val="000B71B6"/>
    <w:rsid w:val="000B7387"/>
    <w:rsid w:val="000B76BB"/>
    <w:rsid w:val="000B78AF"/>
    <w:rsid w:val="000B7AD2"/>
    <w:rsid w:val="000B7D5E"/>
    <w:rsid w:val="000C0680"/>
    <w:rsid w:val="000C0826"/>
    <w:rsid w:val="000C086D"/>
    <w:rsid w:val="000C09A5"/>
    <w:rsid w:val="000C0DBB"/>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2E47"/>
    <w:rsid w:val="000C3257"/>
    <w:rsid w:val="000C335D"/>
    <w:rsid w:val="000C33D0"/>
    <w:rsid w:val="000C33E4"/>
    <w:rsid w:val="000C361B"/>
    <w:rsid w:val="000C361E"/>
    <w:rsid w:val="000C393F"/>
    <w:rsid w:val="000C3987"/>
    <w:rsid w:val="000C3B7B"/>
    <w:rsid w:val="000C3C64"/>
    <w:rsid w:val="000C3F16"/>
    <w:rsid w:val="000C408A"/>
    <w:rsid w:val="000C4367"/>
    <w:rsid w:val="000C43C8"/>
    <w:rsid w:val="000C47AD"/>
    <w:rsid w:val="000C47E3"/>
    <w:rsid w:val="000C4824"/>
    <w:rsid w:val="000C4C76"/>
    <w:rsid w:val="000C4E11"/>
    <w:rsid w:val="000C5046"/>
    <w:rsid w:val="000C50FB"/>
    <w:rsid w:val="000C550B"/>
    <w:rsid w:val="000C56D3"/>
    <w:rsid w:val="000C570E"/>
    <w:rsid w:val="000C5759"/>
    <w:rsid w:val="000C5A03"/>
    <w:rsid w:val="000C5A71"/>
    <w:rsid w:val="000C5C09"/>
    <w:rsid w:val="000C5C2F"/>
    <w:rsid w:val="000C5E7D"/>
    <w:rsid w:val="000C603A"/>
    <w:rsid w:val="000C6672"/>
    <w:rsid w:val="000C66CD"/>
    <w:rsid w:val="000C673C"/>
    <w:rsid w:val="000C6766"/>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CF"/>
    <w:rsid w:val="000D17D3"/>
    <w:rsid w:val="000D17FE"/>
    <w:rsid w:val="000D192B"/>
    <w:rsid w:val="000D1AC1"/>
    <w:rsid w:val="000D1E5D"/>
    <w:rsid w:val="000D204E"/>
    <w:rsid w:val="000D206C"/>
    <w:rsid w:val="000D23C1"/>
    <w:rsid w:val="000D25CB"/>
    <w:rsid w:val="000D26B9"/>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4F74"/>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783"/>
    <w:rsid w:val="000D79E1"/>
    <w:rsid w:val="000D7C7C"/>
    <w:rsid w:val="000D7FF4"/>
    <w:rsid w:val="000E011D"/>
    <w:rsid w:val="000E03D4"/>
    <w:rsid w:val="000E052F"/>
    <w:rsid w:val="000E064A"/>
    <w:rsid w:val="000E0940"/>
    <w:rsid w:val="000E0C6A"/>
    <w:rsid w:val="000E1057"/>
    <w:rsid w:val="000E123F"/>
    <w:rsid w:val="000E1372"/>
    <w:rsid w:val="000E14B9"/>
    <w:rsid w:val="000E182B"/>
    <w:rsid w:val="000E1848"/>
    <w:rsid w:val="000E1E50"/>
    <w:rsid w:val="000E1E8E"/>
    <w:rsid w:val="000E20AB"/>
    <w:rsid w:val="000E20CF"/>
    <w:rsid w:val="000E2504"/>
    <w:rsid w:val="000E25F1"/>
    <w:rsid w:val="000E279B"/>
    <w:rsid w:val="000E2913"/>
    <w:rsid w:val="000E2941"/>
    <w:rsid w:val="000E2A4C"/>
    <w:rsid w:val="000E3075"/>
    <w:rsid w:val="000E3358"/>
    <w:rsid w:val="000E33FC"/>
    <w:rsid w:val="000E3541"/>
    <w:rsid w:val="000E35DD"/>
    <w:rsid w:val="000E38ED"/>
    <w:rsid w:val="000E39AD"/>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794"/>
    <w:rsid w:val="000E5830"/>
    <w:rsid w:val="000E5C36"/>
    <w:rsid w:val="000E5C4E"/>
    <w:rsid w:val="000E5DBF"/>
    <w:rsid w:val="000E5E68"/>
    <w:rsid w:val="000E5F22"/>
    <w:rsid w:val="000E5F5D"/>
    <w:rsid w:val="000E6049"/>
    <w:rsid w:val="000E606C"/>
    <w:rsid w:val="000E610F"/>
    <w:rsid w:val="000E6122"/>
    <w:rsid w:val="000E65A7"/>
    <w:rsid w:val="000E6635"/>
    <w:rsid w:val="000E6ECD"/>
    <w:rsid w:val="000E6F31"/>
    <w:rsid w:val="000E6F62"/>
    <w:rsid w:val="000E6F7E"/>
    <w:rsid w:val="000E6FF7"/>
    <w:rsid w:val="000E7535"/>
    <w:rsid w:val="000E763D"/>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FFF"/>
    <w:rsid w:val="000F41D1"/>
    <w:rsid w:val="000F428E"/>
    <w:rsid w:val="000F42EA"/>
    <w:rsid w:val="000F4832"/>
    <w:rsid w:val="000F4BFA"/>
    <w:rsid w:val="000F4CAF"/>
    <w:rsid w:val="000F4D36"/>
    <w:rsid w:val="000F4F44"/>
    <w:rsid w:val="000F53CB"/>
    <w:rsid w:val="000F55D4"/>
    <w:rsid w:val="000F57A9"/>
    <w:rsid w:val="000F594D"/>
    <w:rsid w:val="000F61C4"/>
    <w:rsid w:val="000F6646"/>
    <w:rsid w:val="000F6881"/>
    <w:rsid w:val="000F6AD8"/>
    <w:rsid w:val="000F6C32"/>
    <w:rsid w:val="000F6C66"/>
    <w:rsid w:val="000F6D77"/>
    <w:rsid w:val="000F70C7"/>
    <w:rsid w:val="000F71A3"/>
    <w:rsid w:val="000F72A9"/>
    <w:rsid w:val="000F738C"/>
    <w:rsid w:val="000F7543"/>
    <w:rsid w:val="000F769B"/>
    <w:rsid w:val="000F7763"/>
    <w:rsid w:val="000F77C9"/>
    <w:rsid w:val="000F782C"/>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0EF7"/>
    <w:rsid w:val="00101489"/>
    <w:rsid w:val="00101513"/>
    <w:rsid w:val="00101A0E"/>
    <w:rsid w:val="00101ACE"/>
    <w:rsid w:val="00101BF7"/>
    <w:rsid w:val="00102147"/>
    <w:rsid w:val="00102557"/>
    <w:rsid w:val="00102C68"/>
    <w:rsid w:val="00102D2E"/>
    <w:rsid w:val="00102EF0"/>
    <w:rsid w:val="00103331"/>
    <w:rsid w:val="00103658"/>
    <w:rsid w:val="0010366C"/>
    <w:rsid w:val="00103956"/>
    <w:rsid w:val="00103A99"/>
    <w:rsid w:val="00103D03"/>
    <w:rsid w:val="00103E76"/>
    <w:rsid w:val="00103F1D"/>
    <w:rsid w:val="00104058"/>
    <w:rsid w:val="0010405D"/>
    <w:rsid w:val="00104228"/>
    <w:rsid w:val="001044E1"/>
    <w:rsid w:val="00104539"/>
    <w:rsid w:val="00104585"/>
    <w:rsid w:val="001045BD"/>
    <w:rsid w:val="00104617"/>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A16"/>
    <w:rsid w:val="00107CA3"/>
    <w:rsid w:val="00107CC7"/>
    <w:rsid w:val="00110056"/>
    <w:rsid w:val="00110563"/>
    <w:rsid w:val="00110631"/>
    <w:rsid w:val="00110B6C"/>
    <w:rsid w:val="00110C1F"/>
    <w:rsid w:val="00110EA2"/>
    <w:rsid w:val="00110F68"/>
    <w:rsid w:val="00110FD8"/>
    <w:rsid w:val="001115C0"/>
    <w:rsid w:val="001115F4"/>
    <w:rsid w:val="001118AA"/>
    <w:rsid w:val="00111AD9"/>
    <w:rsid w:val="00111B76"/>
    <w:rsid w:val="00111CAB"/>
    <w:rsid w:val="00111D5C"/>
    <w:rsid w:val="00111DC7"/>
    <w:rsid w:val="00111F1A"/>
    <w:rsid w:val="001124B2"/>
    <w:rsid w:val="001124C3"/>
    <w:rsid w:val="00112A47"/>
    <w:rsid w:val="00112A64"/>
    <w:rsid w:val="00112ABF"/>
    <w:rsid w:val="00112B2A"/>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5ED"/>
    <w:rsid w:val="001156FA"/>
    <w:rsid w:val="00115716"/>
    <w:rsid w:val="0011584C"/>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760"/>
    <w:rsid w:val="00117957"/>
    <w:rsid w:val="00117AA7"/>
    <w:rsid w:val="00117B90"/>
    <w:rsid w:val="00117F5C"/>
    <w:rsid w:val="001200BF"/>
    <w:rsid w:val="001203DB"/>
    <w:rsid w:val="00120579"/>
    <w:rsid w:val="0012065B"/>
    <w:rsid w:val="0012079F"/>
    <w:rsid w:val="001207F3"/>
    <w:rsid w:val="00120BAB"/>
    <w:rsid w:val="00120FF0"/>
    <w:rsid w:val="0012152D"/>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6A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E6"/>
    <w:rsid w:val="00125DAC"/>
    <w:rsid w:val="0012601F"/>
    <w:rsid w:val="0012662D"/>
    <w:rsid w:val="00126946"/>
    <w:rsid w:val="00126A49"/>
    <w:rsid w:val="001270BD"/>
    <w:rsid w:val="001272AA"/>
    <w:rsid w:val="00127317"/>
    <w:rsid w:val="001274AC"/>
    <w:rsid w:val="001275E6"/>
    <w:rsid w:val="0012784F"/>
    <w:rsid w:val="001278DC"/>
    <w:rsid w:val="00127C38"/>
    <w:rsid w:val="00127C9E"/>
    <w:rsid w:val="00127DE2"/>
    <w:rsid w:val="00127F0C"/>
    <w:rsid w:val="00127F1C"/>
    <w:rsid w:val="00127F28"/>
    <w:rsid w:val="001301E5"/>
    <w:rsid w:val="001303F2"/>
    <w:rsid w:val="00130607"/>
    <w:rsid w:val="00130714"/>
    <w:rsid w:val="00130953"/>
    <w:rsid w:val="00130AD1"/>
    <w:rsid w:val="00130DD8"/>
    <w:rsid w:val="00130F6C"/>
    <w:rsid w:val="00131071"/>
    <w:rsid w:val="0013109C"/>
    <w:rsid w:val="00131683"/>
    <w:rsid w:val="00131690"/>
    <w:rsid w:val="00131AC6"/>
    <w:rsid w:val="00131FD6"/>
    <w:rsid w:val="00132193"/>
    <w:rsid w:val="001321CE"/>
    <w:rsid w:val="00132202"/>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939"/>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0D"/>
    <w:rsid w:val="00137393"/>
    <w:rsid w:val="001373A7"/>
    <w:rsid w:val="00137480"/>
    <w:rsid w:val="00137637"/>
    <w:rsid w:val="001376F7"/>
    <w:rsid w:val="00137A97"/>
    <w:rsid w:val="00137BE2"/>
    <w:rsid w:val="00140118"/>
    <w:rsid w:val="001401D1"/>
    <w:rsid w:val="0014030C"/>
    <w:rsid w:val="00140583"/>
    <w:rsid w:val="00140608"/>
    <w:rsid w:val="0014073C"/>
    <w:rsid w:val="00140762"/>
    <w:rsid w:val="00140782"/>
    <w:rsid w:val="00140C78"/>
    <w:rsid w:val="00140E5E"/>
    <w:rsid w:val="001410F1"/>
    <w:rsid w:val="00141164"/>
    <w:rsid w:val="001411F6"/>
    <w:rsid w:val="001412EB"/>
    <w:rsid w:val="001418FE"/>
    <w:rsid w:val="00141BB7"/>
    <w:rsid w:val="00141BC1"/>
    <w:rsid w:val="00141E46"/>
    <w:rsid w:val="0014201F"/>
    <w:rsid w:val="0014206B"/>
    <w:rsid w:val="00142093"/>
    <w:rsid w:val="0014239B"/>
    <w:rsid w:val="00142752"/>
    <w:rsid w:val="00142827"/>
    <w:rsid w:val="00142E42"/>
    <w:rsid w:val="00142F93"/>
    <w:rsid w:val="001431CE"/>
    <w:rsid w:val="001433C9"/>
    <w:rsid w:val="001435F2"/>
    <w:rsid w:val="00143700"/>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1E4"/>
    <w:rsid w:val="0014624C"/>
    <w:rsid w:val="0014647F"/>
    <w:rsid w:val="0014652F"/>
    <w:rsid w:val="001469BF"/>
    <w:rsid w:val="00146AE8"/>
    <w:rsid w:val="00146BC8"/>
    <w:rsid w:val="00146F55"/>
    <w:rsid w:val="0014706A"/>
    <w:rsid w:val="001476DE"/>
    <w:rsid w:val="001479AB"/>
    <w:rsid w:val="00147D65"/>
    <w:rsid w:val="00147D91"/>
    <w:rsid w:val="00147E23"/>
    <w:rsid w:val="00147FE9"/>
    <w:rsid w:val="00150135"/>
    <w:rsid w:val="00150261"/>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7C"/>
    <w:rsid w:val="001542EF"/>
    <w:rsid w:val="00154414"/>
    <w:rsid w:val="00154464"/>
    <w:rsid w:val="001544A9"/>
    <w:rsid w:val="001544AB"/>
    <w:rsid w:val="001544F6"/>
    <w:rsid w:val="0015466E"/>
    <w:rsid w:val="001548BD"/>
    <w:rsid w:val="00154B50"/>
    <w:rsid w:val="00154BC4"/>
    <w:rsid w:val="00154E4C"/>
    <w:rsid w:val="00154F8C"/>
    <w:rsid w:val="00155219"/>
    <w:rsid w:val="00155308"/>
    <w:rsid w:val="00155698"/>
    <w:rsid w:val="00155917"/>
    <w:rsid w:val="00155A10"/>
    <w:rsid w:val="00155F7A"/>
    <w:rsid w:val="00156260"/>
    <w:rsid w:val="001564BF"/>
    <w:rsid w:val="0015650F"/>
    <w:rsid w:val="001565E1"/>
    <w:rsid w:val="0015674F"/>
    <w:rsid w:val="00156927"/>
    <w:rsid w:val="00156B74"/>
    <w:rsid w:val="0015725F"/>
    <w:rsid w:val="001572E9"/>
    <w:rsid w:val="00157315"/>
    <w:rsid w:val="001579CD"/>
    <w:rsid w:val="00157BC4"/>
    <w:rsid w:val="00157D69"/>
    <w:rsid w:val="00160103"/>
    <w:rsid w:val="0016019C"/>
    <w:rsid w:val="001604D3"/>
    <w:rsid w:val="00160674"/>
    <w:rsid w:val="00160786"/>
    <w:rsid w:val="00160813"/>
    <w:rsid w:val="00160D0C"/>
    <w:rsid w:val="00160F8F"/>
    <w:rsid w:val="0016109A"/>
    <w:rsid w:val="0016109E"/>
    <w:rsid w:val="0016137D"/>
    <w:rsid w:val="001613D3"/>
    <w:rsid w:val="001615D8"/>
    <w:rsid w:val="001617E2"/>
    <w:rsid w:val="001618A3"/>
    <w:rsid w:val="00161BEA"/>
    <w:rsid w:val="00161C13"/>
    <w:rsid w:val="00162262"/>
    <w:rsid w:val="001623B2"/>
    <w:rsid w:val="001623D9"/>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D81"/>
    <w:rsid w:val="00163E0E"/>
    <w:rsid w:val="00163F71"/>
    <w:rsid w:val="00163F81"/>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9F9"/>
    <w:rsid w:val="00166ABA"/>
    <w:rsid w:val="00166B5C"/>
    <w:rsid w:val="00166C2A"/>
    <w:rsid w:val="00166EC0"/>
    <w:rsid w:val="0016700E"/>
    <w:rsid w:val="0016711A"/>
    <w:rsid w:val="00167494"/>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F14"/>
    <w:rsid w:val="00171FEA"/>
    <w:rsid w:val="0017226B"/>
    <w:rsid w:val="001722F1"/>
    <w:rsid w:val="001722FC"/>
    <w:rsid w:val="0017231D"/>
    <w:rsid w:val="00172541"/>
    <w:rsid w:val="001725C2"/>
    <w:rsid w:val="00172605"/>
    <w:rsid w:val="0017272D"/>
    <w:rsid w:val="00172818"/>
    <w:rsid w:val="00172886"/>
    <w:rsid w:val="00172903"/>
    <w:rsid w:val="001729E1"/>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866"/>
    <w:rsid w:val="00175ADB"/>
    <w:rsid w:val="00175B5A"/>
    <w:rsid w:val="00175B66"/>
    <w:rsid w:val="0017603B"/>
    <w:rsid w:val="0017629E"/>
    <w:rsid w:val="00176414"/>
    <w:rsid w:val="00176491"/>
    <w:rsid w:val="00176F4C"/>
    <w:rsid w:val="00176FEC"/>
    <w:rsid w:val="00177036"/>
    <w:rsid w:val="0017708E"/>
    <w:rsid w:val="0017714C"/>
    <w:rsid w:val="0017722E"/>
    <w:rsid w:val="001774B0"/>
    <w:rsid w:val="00177583"/>
    <w:rsid w:val="00177711"/>
    <w:rsid w:val="00177A0D"/>
    <w:rsid w:val="00177B28"/>
    <w:rsid w:val="00177B3D"/>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3A"/>
    <w:rsid w:val="00184043"/>
    <w:rsid w:val="001840D6"/>
    <w:rsid w:val="001840F5"/>
    <w:rsid w:val="00184304"/>
    <w:rsid w:val="00184681"/>
    <w:rsid w:val="00184792"/>
    <w:rsid w:val="00184918"/>
    <w:rsid w:val="00184DAB"/>
    <w:rsid w:val="00184F51"/>
    <w:rsid w:val="00185068"/>
    <w:rsid w:val="00185203"/>
    <w:rsid w:val="00185257"/>
    <w:rsid w:val="00185898"/>
    <w:rsid w:val="00185A0F"/>
    <w:rsid w:val="00185AAB"/>
    <w:rsid w:val="00185C29"/>
    <w:rsid w:val="00185E59"/>
    <w:rsid w:val="00185F10"/>
    <w:rsid w:val="0018613C"/>
    <w:rsid w:val="0018633D"/>
    <w:rsid w:val="00186395"/>
    <w:rsid w:val="001864C2"/>
    <w:rsid w:val="00186864"/>
    <w:rsid w:val="00186AAC"/>
    <w:rsid w:val="00186B4D"/>
    <w:rsid w:val="00186D1F"/>
    <w:rsid w:val="00186FD6"/>
    <w:rsid w:val="00187290"/>
    <w:rsid w:val="001872A2"/>
    <w:rsid w:val="0018748A"/>
    <w:rsid w:val="0018767B"/>
    <w:rsid w:val="00187D3B"/>
    <w:rsid w:val="00190205"/>
    <w:rsid w:val="00190307"/>
    <w:rsid w:val="001903C4"/>
    <w:rsid w:val="0019047B"/>
    <w:rsid w:val="00190705"/>
    <w:rsid w:val="00190927"/>
    <w:rsid w:val="00190BD5"/>
    <w:rsid w:val="00190BE0"/>
    <w:rsid w:val="00190EC7"/>
    <w:rsid w:val="00190FB0"/>
    <w:rsid w:val="0019137D"/>
    <w:rsid w:val="00191727"/>
    <w:rsid w:val="0019189A"/>
    <w:rsid w:val="00191A2B"/>
    <w:rsid w:val="00191B41"/>
    <w:rsid w:val="00191EBF"/>
    <w:rsid w:val="00191EC3"/>
    <w:rsid w:val="0019213A"/>
    <w:rsid w:val="001925E5"/>
    <w:rsid w:val="001929C8"/>
    <w:rsid w:val="00192C50"/>
    <w:rsid w:val="00192C71"/>
    <w:rsid w:val="00192D98"/>
    <w:rsid w:val="00192E8F"/>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272"/>
    <w:rsid w:val="0019539C"/>
    <w:rsid w:val="00195416"/>
    <w:rsid w:val="00195483"/>
    <w:rsid w:val="00195540"/>
    <w:rsid w:val="0019573B"/>
    <w:rsid w:val="0019592C"/>
    <w:rsid w:val="00195953"/>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F51"/>
    <w:rsid w:val="001A0303"/>
    <w:rsid w:val="001A032E"/>
    <w:rsid w:val="001A03EC"/>
    <w:rsid w:val="001A0421"/>
    <w:rsid w:val="001A067A"/>
    <w:rsid w:val="001A0B97"/>
    <w:rsid w:val="001A0C3F"/>
    <w:rsid w:val="001A0EFE"/>
    <w:rsid w:val="001A1323"/>
    <w:rsid w:val="001A145C"/>
    <w:rsid w:val="001A1A65"/>
    <w:rsid w:val="001A1D52"/>
    <w:rsid w:val="001A1EDB"/>
    <w:rsid w:val="001A232D"/>
    <w:rsid w:val="001A258A"/>
    <w:rsid w:val="001A263A"/>
    <w:rsid w:val="001A2939"/>
    <w:rsid w:val="001A2ABD"/>
    <w:rsid w:val="001A2AFE"/>
    <w:rsid w:val="001A2B04"/>
    <w:rsid w:val="001A2EB2"/>
    <w:rsid w:val="001A2FD5"/>
    <w:rsid w:val="001A3037"/>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A0"/>
    <w:rsid w:val="001A61F1"/>
    <w:rsid w:val="001A628F"/>
    <w:rsid w:val="001A639C"/>
    <w:rsid w:val="001A6575"/>
    <w:rsid w:val="001A65B2"/>
    <w:rsid w:val="001A66F6"/>
    <w:rsid w:val="001A6728"/>
    <w:rsid w:val="001A6756"/>
    <w:rsid w:val="001A6AFE"/>
    <w:rsid w:val="001A6B2D"/>
    <w:rsid w:val="001A6BBA"/>
    <w:rsid w:val="001A6C7E"/>
    <w:rsid w:val="001A6C9F"/>
    <w:rsid w:val="001A6D17"/>
    <w:rsid w:val="001A6F38"/>
    <w:rsid w:val="001A706D"/>
    <w:rsid w:val="001A70AC"/>
    <w:rsid w:val="001A7142"/>
    <w:rsid w:val="001A71EB"/>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8D8"/>
    <w:rsid w:val="001B0A66"/>
    <w:rsid w:val="001B0C85"/>
    <w:rsid w:val="001B0ED7"/>
    <w:rsid w:val="001B0F1F"/>
    <w:rsid w:val="001B13BD"/>
    <w:rsid w:val="001B14C9"/>
    <w:rsid w:val="001B1565"/>
    <w:rsid w:val="001B17D9"/>
    <w:rsid w:val="001B18DE"/>
    <w:rsid w:val="001B199F"/>
    <w:rsid w:val="001B1F17"/>
    <w:rsid w:val="001B1F29"/>
    <w:rsid w:val="001B1F8D"/>
    <w:rsid w:val="001B2085"/>
    <w:rsid w:val="001B26EE"/>
    <w:rsid w:val="001B2993"/>
    <w:rsid w:val="001B2A7E"/>
    <w:rsid w:val="001B2CF4"/>
    <w:rsid w:val="001B2F10"/>
    <w:rsid w:val="001B2FFF"/>
    <w:rsid w:val="001B3134"/>
    <w:rsid w:val="001B319F"/>
    <w:rsid w:val="001B3754"/>
    <w:rsid w:val="001B3E2F"/>
    <w:rsid w:val="001B3EA6"/>
    <w:rsid w:val="001B4974"/>
    <w:rsid w:val="001B4A2D"/>
    <w:rsid w:val="001B4A97"/>
    <w:rsid w:val="001B4B95"/>
    <w:rsid w:val="001B4BAB"/>
    <w:rsid w:val="001B4E1B"/>
    <w:rsid w:val="001B4E81"/>
    <w:rsid w:val="001B4F56"/>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70CF"/>
    <w:rsid w:val="001B716B"/>
    <w:rsid w:val="001B748B"/>
    <w:rsid w:val="001B7937"/>
    <w:rsid w:val="001B7EB6"/>
    <w:rsid w:val="001C002C"/>
    <w:rsid w:val="001C0085"/>
    <w:rsid w:val="001C02F1"/>
    <w:rsid w:val="001C04E1"/>
    <w:rsid w:val="001C063F"/>
    <w:rsid w:val="001C0883"/>
    <w:rsid w:val="001C16A9"/>
    <w:rsid w:val="001C181D"/>
    <w:rsid w:val="001C1A14"/>
    <w:rsid w:val="001C1A38"/>
    <w:rsid w:val="001C1E53"/>
    <w:rsid w:val="001C1EE3"/>
    <w:rsid w:val="001C211D"/>
    <w:rsid w:val="001C2364"/>
    <w:rsid w:val="001C2532"/>
    <w:rsid w:val="001C2648"/>
    <w:rsid w:val="001C2D00"/>
    <w:rsid w:val="001C2E60"/>
    <w:rsid w:val="001C2EB7"/>
    <w:rsid w:val="001C315F"/>
    <w:rsid w:val="001C3177"/>
    <w:rsid w:val="001C3474"/>
    <w:rsid w:val="001C3663"/>
    <w:rsid w:val="001C3754"/>
    <w:rsid w:val="001C377B"/>
    <w:rsid w:val="001C3DC6"/>
    <w:rsid w:val="001C3EAE"/>
    <w:rsid w:val="001C41BF"/>
    <w:rsid w:val="001C470C"/>
    <w:rsid w:val="001C483E"/>
    <w:rsid w:val="001C4F17"/>
    <w:rsid w:val="001C4F29"/>
    <w:rsid w:val="001C4F5F"/>
    <w:rsid w:val="001C4F99"/>
    <w:rsid w:val="001C502A"/>
    <w:rsid w:val="001C518A"/>
    <w:rsid w:val="001C5313"/>
    <w:rsid w:val="001C567E"/>
    <w:rsid w:val="001C589B"/>
    <w:rsid w:val="001C58A4"/>
    <w:rsid w:val="001C58A6"/>
    <w:rsid w:val="001C5B7F"/>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AFB"/>
    <w:rsid w:val="001D2B3C"/>
    <w:rsid w:val="001D2BB2"/>
    <w:rsid w:val="001D2DBE"/>
    <w:rsid w:val="001D2E6C"/>
    <w:rsid w:val="001D2ECD"/>
    <w:rsid w:val="001D30BE"/>
    <w:rsid w:val="001D329E"/>
    <w:rsid w:val="001D32C6"/>
    <w:rsid w:val="001D3414"/>
    <w:rsid w:val="001D3C68"/>
    <w:rsid w:val="001D413C"/>
    <w:rsid w:val="001D428A"/>
    <w:rsid w:val="001D4315"/>
    <w:rsid w:val="001D434C"/>
    <w:rsid w:val="001D43C0"/>
    <w:rsid w:val="001D477D"/>
    <w:rsid w:val="001D47F5"/>
    <w:rsid w:val="001D491D"/>
    <w:rsid w:val="001D4969"/>
    <w:rsid w:val="001D4AF0"/>
    <w:rsid w:val="001D4F24"/>
    <w:rsid w:val="001D506F"/>
    <w:rsid w:val="001D531A"/>
    <w:rsid w:val="001D5361"/>
    <w:rsid w:val="001D57BC"/>
    <w:rsid w:val="001D5CA1"/>
    <w:rsid w:val="001D5D0B"/>
    <w:rsid w:val="001D66CA"/>
    <w:rsid w:val="001D6886"/>
    <w:rsid w:val="001D6E61"/>
    <w:rsid w:val="001D6F30"/>
    <w:rsid w:val="001D6FE9"/>
    <w:rsid w:val="001D719C"/>
    <w:rsid w:val="001D7260"/>
    <w:rsid w:val="001D738C"/>
    <w:rsid w:val="001D7473"/>
    <w:rsid w:val="001D74B3"/>
    <w:rsid w:val="001D759F"/>
    <w:rsid w:val="001D75E8"/>
    <w:rsid w:val="001D76FE"/>
    <w:rsid w:val="001D7816"/>
    <w:rsid w:val="001D791F"/>
    <w:rsid w:val="001D79A0"/>
    <w:rsid w:val="001D7B96"/>
    <w:rsid w:val="001D7FE2"/>
    <w:rsid w:val="001E0602"/>
    <w:rsid w:val="001E09BA"/>
    <w:rsid w:val="001E09F4"/>
    <w:rsid w:val="001E09F5"/>
    <w:rsid w:val="001E0A73"/>
    <w:rsid w:val="001E0ED8"/>
    <w:rsid w:val="001E0F95"/>
    <w:rsid w:val="001E111F"/>
    <w:rsid w:val="001E1284"/>
    <w:rsid w:val="001E13E0"/>
    <w:rsid w:val="001E1524"/>
    <w:rsid w:val="001E164E"/>
    <w:rsid w:val="001E1756"/>
    <w:rsid w:val="001E1D3C"/>
    <w:rsid w:val="001E2174"/>
    <w:rsid w:val="001E220A"/>
    <w:rsid w:val="001E24A3"/>
    <w:rsid w:val="001E251E"/>
    <w:rsid w:val="001E266E"/>
    <w:rsid w:val="001E2752"/>
    <w:rsid w:val="001E2EEF"/>
    <w:rsid w:val="001E30C1"/>
    <w:rsid w:val="001E3188"/>
    <w:rsid w:val="001E31D1"/>
    <w:rsid w:val="001E3242"/>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50CB"/>
    <w:rsid w:val="001E5108"/>
    <w:rsid w:val="001E51CF"/>
    <w:rsid w:val="001E5234"/>
    <w:rsid w:val="001E5612"/>
    <w:rsid w:val="001E5674"/>
    <w:rsid w:val="001E5BB2"/>
    <w:rsid w:val="001E5D1F"/>
    <w:rsid w:val="001E5E21"/>
    <w:rsid w:val="001E5EA2"/>
    <w:rsid w:val="001E6395"/>
    <w:rsid w:val="001E6419"/>
    <w:rsid w:val="001E6446"/>
    <w:rsid w:val="001E646F"/>
    <w:rsid w:val="001E648D"/>
    <w:rsid w:val="001E67D3"/>
    <w:rsid w:val="001E67DD"/>
    <w:rsid w:val="001E684F"/>
    <w:rsid w:val="001E68C1"/>
    <w:rsid w:val="001E6C1B"/>
    <w:rsid w:val="001E6DE6"/>
    <w:rsid w:val="001E6F14"/>
    <w:rsid w:val="001E6F1B"/>
    <w:rsid w:val="001E719A"/>
    <w:rsid w:val="001E71DA"/>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4320"/>
    <w:rsid w:val="001F45B3"/>
    <w:rsid w:val="001F45E8"/>
    <w:rsid w:val="001F4718"/>
    <w:rsid w:val="001F4AE1"/>
    <w:rsid w:val="001F4E57"/>
    <w:rsid w:val="001F4E9D"/>
    <w:rsid w:val="001F520E"/>
    <w:rsid w:val="001F53A2"/>
    <w:rsid w:val="001F552B"/>
    <w:rsid w:val="001F5538"/>
    <w:rsid w:val="001F55FD"/>
    <w:rsid w:val="001F5837"/>
    <w:rsid w:val="001F5AF6"/>
    <w:rsid w:val="001F5C95"/>
    <w:rsid w:val="001F5C9E"/>
    <w:rsid w:val="001F5E73"/>
    <w:rsid w:val="001F5ED8"/>
    <w:rsid w:val="001F5EF3"/>
    <w:rsid w:val="001F5EFD"/>
    <w:rsid w:val="001F5F10"/>
    <w:rsid w:val="001F6192"/>
    <w:rsid w:val="001F6258"/>
    <w:rsid w:val="001F6408"/>
    <w:rsid w:val="001F644E"/>
    <w:rsid w:val="001F6D4B"/>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36"/>
    <w:rsid w:val="00201C7E"/>
    <w:rsid w:val="00201D85"/>
    <w:rsid w:val="00201DC9"/>
    <w:rsid w:val="00201F55"/>
    <w:rsid w:val="002020EB"/>
    <w:rsid w:val="0020216C"/>
    <w:rsid w:val="00202201"/>
    <w:rsid w:val="002022F7"/>
    <w:rsid w:val="002024AD"/>
    <w:rsid w:val="002026E1"/>
    <w:rsid w:val="00202A9E"/>
    <w:rsid w:val="00202D2E"/>
    <w:rsid w:val="00202ED8"/>
    <w:rsid w:val="00202F23"/>
    <w:rsid w:val="00203159"/>
    <w:rsid w:val="002036B4"/>
    <w:rsid w:val="0020380E"/>
    <w:rsid w:val="0020391D"/>
    <w:rsid w:val="002039A0"/>
    <w:rsid w:val="00203A6E"/>
    <w:rsid w:val="00203C7E"/>
    <w:rsid w:val="00203D50"/>
    <w:rsid w:val="00203DBA"/>
    <w:rsid w:val="00203E5F"/>
    <w:rsid w:val="00203F00"/>
    <w:rsid w:val="00203F5C"/>
    <w:rsid w:val="0020437D"/>
    <w:rsid w:val="002044F9"/>
    <w:rsid w:val="002047DE"/>
    <w:rsid w:val="002049F1"/>
    <w:rsid w:val="00204A5A"/>
    <w:rsid w:val="00204AAD"/>
    <w:rsid w:val="00204BBF"/>
    <w:rsid w:val="00204C12"/>
    <w:rsid w:val="00204D92"/>
    <w:rsid w:val="00204E23"/>
    <w:rsid w:val="002050B5"/>
    <w:rsid w:val="00205635"/>
    <w:rsid w:val="002057AA"/>
    <w:rsid w:val="002058DC"/>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5D"/>
    <w:rsid w:val="00206AB9"/>
    <w:rsid w:val="00206E54"/>
    <w:rsid w:val="00206E5A"/>
    <w:rsid w:val="002070D1"/>
    <w:rsid w:val="00207184"/>
    <w:rsid w:val="0020749D"/>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D31"/>
    <w:rsid w:val="00211DD9"/>
    <w:rsid w:val="00211FBF"/>
    <w:rsid w:val="00212274"/>
    <w:rsid w:val="002125B4"/>
    <w:rsid w:val="00212816"/>
    <w:rsid w:val="002128BD"/>
    <w:rsid w:val="00212D30"/>
    <w:rsid w:val="00213050"/>
    <w:rsid w:val="002130BD"/>
    <w:rsid w:val="0021348C"/>
    <w:rsid w:val="00213851"/>
    <w:rsid w:val="00213A2D"/>
    <w:rsid w:val="00213C8F"/>
    <w:rsid w:val="00213D52"/>
    <w:rsid w:val="00213F12"/>
    <w:rsid w:val="00214076"/>
    <w:rsid w:val="002144DF"/>
    <w:rsid w:val="00214C9B"/>
    <w:rsid w:val="00214E0D"/>
    <w:rsid w:val="00215575"/>
    <w:rsid w:val="00215777"/>
    <w:rsid w:val="00215863"/>
    <w:rsid w:val="0021586D"/>
    <w:rsid w:val="00215AE3"/>
    <w:rsid w:val="00215CBA"/>
    <w:rsid w:val="00215D59"/>
    <w:rsid w:val="00215FC6"/>
    <w:rsid w:val="002162EA"/>
    <w:rsid w:val="00216352"/>
    <w:rsid w:val="0021657F"/>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7E"/>
    <w:rsid w:val="00217CE8"/>
    <w:rsid w:val="00217D4B"/>
    <w:rsid w:val="002202EC"/>
    <w:rsid w:val="002204ED"/>
    <w:rsid w:val="00220724"/>
    <w:rsid w:val="0022077C"/>
    <w:rsid w:val="0022080B"/>
    <w:rsid w:val="00220963"/>
    <w:rsid w:val="00220C2F"/>
    <w:rsid w:val="00220D7E"/>
    <w:rsid w:val="00220E92"/>
    <w:rsid w:val="002210B6"/>
    <w:rsid w:val="002211DD"/>
    <w:rsid w:val="0022135D"/>
    <w:rsid w:val="00221623"/>
    <w:rsid w:val="0022185B"/>
    <w:rsid w:val="00221B1A"/>
    <w:rsid w:val="0022211B"/>
    <w:rsid w:val="002222A4"/>
    <w:rsid w:val="0022231E"/>
    <w:rsid w:val="002224F0"/>
    <w:rsid w:val="00222FC9"/>
    <w:rsid w:val="0022310A"/>
    <w:rsid w:val="00223357"/>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4F62"/>
    <w:rsid w:val="00225344"/>
    <w:rsid w:val="00225525"/>
    <w:rsid w:val="00225593"/>
    <w:rsid w:val="00225CA2"/>
    <w:rsid w:val="00225E3F"/>
    <w:rsid w:val="0022657F"/>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CB2"/>
    <w:rsid w:val="00227CFF"/>
    <w:rsid w:val="00227D96"/>
    <w:rsid w:val="00227E31"/>
    <w:rsid w:val="00227F9E"/>
    <w:rsid w:val="00230040"/>
    <w:rsid w:val="00230042"/>
    <w:rsid w:val="002300E1"/>
    <w:rsid w:val="002305C0"/>
    <w:rsid w:val="002305EF"/>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E6"/>
    <w:rsid w:val="00232E9D"/>
    <w:rsid w:val="00232EA4"/>
    <w:rsid w:val="00233036"/>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35C"/>
    <w:rsid w:val="002354A3"/>
    <w:rsid w:val="00235534"/>
    <w:rsid w:val="00235581"/>
    <w:rsid w:val="00235698"/>
    <w:rsid w:val="00235724"/>
    <w:rsid w:val="0023580E"/>
    <w:rsid w:val="002358EC"/>
    <w:rsid w:val="0023628C"/>
    <w:rsid w:val="002362BC"/>
    <w:rsid w:val="002366E1"/>
    <w:rsid w:val="0023681E"/>
    <w:rsid w:val="00236F55"/>
    <w:rsid w:val="00236F71"/>
    <w:rsid w:val="0023723F"/>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32D"/>
    <w:rsid w:val="00243487"/>
    <w:rsid w:val="002435A0"/>
    <w:rsid w:val="002436E0"/>
    <w:rsid w:val="0024373D"/>
    <w:rsid w:val="00243742"/>
    <w:rsid w:val="00243ACD"/>
    <w:rsid w:val="00243BFC"/>
    <w:rsid w:val="00243C61"/>
    <w:rsid w:val="00243DCC"/>
    <w:rsid w:val="002443C2"/>
    <w:rsid w:val="00244606"/>
    <w:rsid w:val="0024476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DDC"/>
    <w:rsid w:val="00246EB6"/>
    <w:rsid w:val="00246F69"/>
    <w:rsid w:val="002471AB"/>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1117"/>
    <w:rsid w:val="00251129"/>
    <w:rsid w:val="002511BA"/>
    <w:rsid w:val="00251231"/>
    <w:rsid w:val="0025129A"/>
    <w:rsid w:val="002512A9"/>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E2D"/>
    <w:rsid w:val="00254F42"/>
    <w:rsid w:val="002554A7"/>
    <w:rsid w:val="002554CD"/>
    <w:rsid w:val="002554EF"/>
    <w:rsid w:val="00255808"/>
    <w:rsid w:val="00255BD7"/>
    <w:rsid w:val="00255C71"/>
    <w:rsid w:val="002560A2"/>
    <w:rsid w:val="002562A9"/>
    <w:rsid w:val="002563B9"/>
    <w:rsid w:val="0025692A"/>
    <w:rsid w:val="00256D02"/>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A6F"/>
    <w:rsid w:val="00260D4B"/>
    <w:rsid w:val="00260E1C"/>
    <w:rsid w:val="00260ED6"/>
    <w:rsid w:val="00260FAD"/>
    <w:rsid w:val="002611B5"/>
    <w:rsid w:val="002612A1"/>
    <w:rsid w:val="00261351"/>
    <w:rsid w:val="00261383"/>
    <w:rsid w:val="00261B5C"/>
    <w:rsid w:val="00261C39"/>
    <w:rsid w:val="00261D05"/>
    <w:rsid w:val="002621FC"/>
    <w:rsid w:val="002623AC"/>
    <w:rsid w:val="00262525"/>
    <w:rsid w:val="002626E2"/>
    <w:rsid w:val="00262979"/>
    <w:rsid w:val="00262B2E"/>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D0A"/>
    <w:rsid w:val="00264E2D"/>
    <w:rsid w:val="0026509A"/>
    <w:rsid w:val="002651FC"/>
    <w:rsid w:val="00265701"/>
    <w:rsid w:val="00265717"/>
    <w:rsid w:val="00265AF9"/>
    <w:rsid w:val="00265E32"/>
    <w:rsid w:val="00265E3B"/>
    <w:rsid w:val="00265E9A"/>
    <w:rsid w:val="0026612D"/>
    <w:rsid w:val="00266210"/>
    <w:rsid w:val="00266253"/>
    <w:rsid w:val="0026628D"/>
    <w:rsid w:val="00266C96"/>
    <w:rsid w:val="002670AF"/>
    <w:rsid w:val="0026716C"/>
    <w:rsid w:val="00267243"/>
    <w:rsid w:val="002673F0"/>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0D8"/>
    <w:rsid w:val="0027229B"/>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34E"/>
    <w:rsid w:val="002745FB"/>
    <w:rsid w:val="00274641"/>
    <w:rsid w:val="0027482E"/>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D5"/>
    <w:rsid w:val="00275745"/>
    <w:rsid w:val="00275926"/>
    <w:rsid w:val="00275AED"/>
    <w:rsid w:val="00275E68"/>
    <w:rsid w:val="00276001"/>
    <w:rsid w:val="002764FB"/>
    <w:rsid w:val="00276624"/>
    <w:rsid w:val="00276A62"/>
    <w:rsid w:val="00276C48"/>
    <w:rsid w:val="00276E2B"/>
    <w:rsid w:val="002770A2"/>
    <w:rsid w:val="0027724E"/>
    <w:rsid w:val="002774E0"/>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97"/>
    <w:rsid w:val="002808D2"/>
    <w:rsid w:val="00280960"/>
    <w:rsid w:val="00280ABB"/>
    <w:rsid w:val="00280CE2"/>
    <w:rsid w:val="00280CF5"/>
    <w:rsid w:val="00280FE5"/>
    <w:rsid w:val="0028145B"/>
    <w:rsid w:val="0028187E"/>
    <w:rsid w:val="00281B58"/>
    <w:rsid w:val="00281C3F"/>
    <w:rsid w:val="00281DE2"/>
    <w:rsid w:val="00282241"/>
    <w:rsid w:val="002825CE"/>
    <w:rsid w:val="0028263F"/>
    <w:rsid w:val="002826D0"/>
    <w:rsid w:val="002826ED"/>
    <w:rsid w:val="002829E8"/>
    <w:rsid w:val="00283181"/>
    <w:rsid w:val="00283424"/>
    <w:rsid w:val="0028344D"/>
    <w:rsid w:val="002835A5"/>
    <w:rsid w:val="002836DC"/>
    <w:rsid w:val="00283884"/>
    <w:rsid w:val="00283977"/>
    <w:rsid w:val="00283D6B"/>
    <w:rsid w:val="00283F70"/>
    <w:rsid w:val="00283F81"/>
    <w:rsid w:val="002842F9"/>
    <w:rsid w:val="00284486"/>
    <w:rsid w:val="0028482E"/>
    <w:rsid w:val="002849B7"/>
    <w:rsid w:val="00284AAA"/>
    <w:rsid w:val="00284C6F"/>
    <w:rsid w:val="00284D70"/>
    <w:rsid w:val="00284E37"/>
    <w:rsid w:val="00284E7F"/>
    <w:rsid w:val="00284EDB"/>
    <w:rsid w:val="0028501B"/>
    <w:rsid w:val="00285020"/>
    <w:rsid w:val="0028502F"/>
    <w:rsid w:val="00285324"/>
    <w:rsid w:val="00285520"/>
    <w:rsid w:val="0028552F"/>
    <w:rsid w:val="0028553F"/>
    <w:rsid w:val="00285894"/>
    <w:rsid w:val="00285A35"/>
    <w:rsid w:val="00285B2E"/>
    <w:rsid w:val="00285DB9"/>
    <w:rsid w:val="00285E28"/>
    <w:rsid w:val="00285E6A"/>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B3"/>
    <w:rsid w:val="002904AA"/>
    <w:rsid w:val="00290CDF"/>
    <w:rsid w:val="002913D7"/>
    <w:rsid w:val="002914FA"/>
    <w:rsid w:val="0029178F"/>
    <w:rsid w:val="002917E8"/>
    <w:rsid w:val="00291A1F"/>
    <w:rsid w:val="00291B01"/>
    <w:rsid w:val="00292040"/>
    <w:rsid w:val="002923E8"/>
    <w:rsid w:val="00292815"/>
    <w:rsid w:val="00292916"/>
    <w:rsid w:val="00292B84"/>
    <w:rsid w:val="00292DCE"/>
    <w:rsid w:val="00292E94"/>
    <w:rsid w:val="00292F1C"/>
    <w:rsid w:val="002933EB"/>
    <w:rsid w:val="002934A8"/>
    <w:rsid w:val="00293504"/>
    <w:rsid w:val="00293626"/>
    <w:rsid w:val="0029378E"/>
    <w:rsid w:val="0029395E"/>
    <w:rsid w:val="00293A2E"/>
    <w:rsid w:val="00293AB5"/>
    <w:rsid w:val="00293C07"/>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BD"/>
    <w:rsid w:val="00295F1C"/>
    <w:rsid w:val="0029636B"/>
    <w:rsid w:val="002963EC"/>
    <w:rsid w:val="002965C5"/>
    <w:rsid w:val="00296686"/>
    <w:rsid w:val="0029684B"/>
    <w:rsid w:val="00296F01"/>
    <w:rsid w:val="00296FD8"/>
    <w:rsid w:val="002970BF"/>
    <w:rsid w:val="00297302"/>
    <w:rsid w:val="00297343"/>
    <w:rsid w:val="0029743A"/>
    <w:rsid w:val="00297499"/>
    <w:rsid w:val="002974AA"/>
    <w:rsid w:val="002977AC"/>
    <w:rsid w:val="002977D9"/>
    <w:rsid w:val="002977FD"/>
    <w:rsid w:val="00297A29"/>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58"/>
    <w:rsid w:val="002A32FC"/>
    <w:rsid w:val="002A3668"/>
    <w:rsid w:val="002A36EB"/>
    <w:rsid w:val="002A3771"/>
    <w:rsid w:val="002A3B12"/>
    <w:rsid w:val="002A3C36"/>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B4"/>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8DB"/>
    <w:rsid w:val="002B0AC4"/>
    <w:rsid w:val="002B0C8A"/>
    <w:rsid w:val="002B0C99"/>
    <w:rsid w:val="002B0EDA"/>
    <w:rsid w:val="002B10CF"/>
    <w:rsid w:val="002B10F9"/>
    <w:rsid w:val="002B13E9"/>
    <w:rsid w:val="002B14F7"/>
    <w:rsid w:val="002B1CA9"/>
    <w:rsid w:val="002B1F61"/>
    <w:rsid w:val="002B208F"/>
    <w:rsid w:val="002B2164"/>
    <w:rsid w:val="002B217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E4"/>
    <w:rsid w:val="002B4B0D"/>
    <w:rsid w:val="002B4C39"/>
    <w:rsid w:val="002B4E91"/>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C013F"/>
    <w:rsid w:val="002C014C"/>
    <w:rsid w:val="002C030C"/>
    <w:rsid w:val="002C04C2"/>
    <w:rsid w:val="002C0818"/>
    <w:rsid w:val="002C0975"/>
    <w:rsid w:val="002C0B47"/>
    <w:rsid w:val="002C0DD0"/>
    <w:rsid w:val="002C0E0A"/>
    <w:rsid w:val="002C1780"/>
    <w:rsid w:val="002C17B7"/>
    <w:rsid w:val="002C18A1"/>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B8E"/>
    <w:rsid w:val="002C3C99"/>
    <w:rsid w:val="002C3DCE"/>
    <w:rsid w:val="002C3E89"/>
    <w:rsid w:val="002C3FE2"/>
    <w:rsid w:val="002C403F"/>
    <w:rsid w:val="002C4758"/>
    <w:rsid w:val="002C4950"/>
    <w:rsid w:val="002C4C64"/>
    <w:rsid w:val="002C4E68"/>
    <w:rsid w:val="002C4EFB"/>
    <w:rsid w:val="002C50DC"/>
    <w:rsid w:val="002C514C"/>
    <w:rsid w:val="002C5533"/>
    <w:rsid w:val="002C557B"/>
    <w:rsid w:val="002C5620"/>
    <w:rsid w:val="002C5A6B"/>
    <w:rsid w:val="002C5AA7"/>
    <w:rsid w:val="002C5E02"/>
    <w:rsid w:val="002C6030"/>
    <w:rsid w:val="002C60E1"/>
    <w:rsid w:val="002C61E0"/>
    <w:rsid w:val="002C635E"/>
    <w:rsid w:val="002C6480"/>
    <w:rsid w:val="002C6DDA"/>
    <w:rsid w:val="002C6F62"/>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C99"/>
    <w:rsid w:val="002D0CEA"/>
    <w:rsid w:val="002D0E7C"/>
    <w:rsid w:val="002D0EC8"/>
    <w:rsid w:val="002D10A4"/>
    <w:rsid w:val="002D10D8"/>
    <w:rsid w:val="002D1371"/>
    <w:rsid w:val="002D13B7"/>
    <w:rsid w:val="002D149B"/>
    <w:rsid w:val="002D15C0"/>
    <w:rsid w:val="002D1835"/>
    <w:rsid w:val="002D1B3A"/>
    <w:rsid w:val="002D1D0C"/>
    <w:rsid w:val="002D1D26"/>
    <w:rsid w:val="002D2057"/>
    <w:rsid w:val="002D20C5"/>
    <w:rsid w:val="002D26F5"/>
    <w:rsid w:val="002D29C4"/>
    <w:rsid w:val="002D2AAA"/>
    <w:rsid w:val="002D2B4E"/>
    <w:rsid w:val="002D2CA2"/>
    <w:rsid w:val="002D2F36"/>
    <w:rsid w:val="002D302E"/>
    <w:rsid w:val="002D312A"/>
    <w:rsid w:val="002D31CA"/>
    <w:rsid w:val="002D3231"/>
    <w:rsid w:val="002D367B"/>
    <w:rsid w:val="002D3968"/>
    <w:rsid w:val="002D3EDE"/>
    <w:rsid w:val="002D3FB0"/>
    <w:rsid w:val="002D425A"/>
    <w:rsid w:val="002D430C"/>
    <w:rsid w:val="002D4322"/>
    <w:rsid w:val="002D47FC"/>
    <w:rsid w:val="002D48A7"/>
    <w:rsid w:val="002D4A54"/>
    <w:rsid w:val="002D4DA0"/>
    <w:rsid w:val="002D4E37"/>
    <w:rsid w:val="002D522A"/>
    <w:rsid w:val="002D52E0"/>
    <w:rsid w:val="002D54DA"/>
    <w:rsid w:val="002D580B"/>
    <w:rsid w:val="002D5A5F"/>
    <w:rsid w:val="002D5B4E"/>
    <w:rsid w:val="002D5BF3"/>
    <w:rsid w:val="002D5DEA"/>
    <w:rsid w:val="002D6127"/>
    <w:rsid w:val="002D64D2"/>
    <w:rsid w:val="002D68C3"/>
    <w:rsid w:val="002D6C3F"/>
    <w:rsid w:val="002D6C69"/>
    <w:rsid w:val="002D6ECE"/>
    <w:rsid w:val="002D6F25"/>
    <w:rsid w:val="002D7426"/>
    <w:rsid w:val="002D772F"/>
    <w:rsid w:val="002D7846"/>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624"/>
    <w:rsid w:val="002E3653"/>
    <w:rsid w:val="002E36AE"/>
    <w:rsid w:val="002E36DC"/>
    <w:rsid w:val="002E38B7"/>
    <w:rsid w:val="002E39E5"/>
    <w:rsid w:val="002E3B6F"/>
    <w:rsid w:val="002E3BA0"/>
    <w:rsid w:val="002E4049"/>
    <w:rsid w:val="002E4144"/>
    <w:rsid w:val="002E42EF"/>
    <w:rsid w:val="002E4743"/>
    <w:rsid w:val="002E4862"/>
    <w:rsid w:val="002E487E"/>
    <w:rsid w:val="002E4FCB"/>
    <w:rsid w:val="002E51AA"/>
    <w:rsid w:val="002E5255"/>
    <w:rsid w:val="002E539F"/>
    <w:rsid w:val="002E54D7"/>
    <w:rsid w:val="002E56ED"/>
    <w:rsid w:val="002E58E1"/>
    <w:rsid w:val="002E5942"/>
    <w:rsid w:val="002E594B"/>
    <w:rsid w:val="002E59B3"/>
    <w:rsid w:val="002E5BBF"/>
    <w:rsid w:val="002E5BDD"/>
    <w:rsid w:val="002E5C56"/>
    <w:rsid w:val="002E5C7D"/>
    <w:rsid w:val="002E6006"/>
    <w:rsid w:val="002E60F3"/>
    <w:rsid w:val="002E635F"/>
    <w:rsid w:val="002E63A6"/>
    <w:rsid w:val="002E6785"/>
    <w:rsid w:val="002E679D"/>
    <w:rsid w:val="002E6C1F"/>
    <w:rsid w:val="002E6D73"/>
    <w:rsid w:val="002E6F01"/>
    <w:rsid w:val="002E72F6"/>
    <w:rsid w:val="002E7321"/>
    <w:rsid w:val="002E75A3"/>
    <w:rsid w:val="002E766A"/>
    <w:rsid w:val="002E7894"/>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A3"/>
    <w:rsid w:val="002F3784"/>
    <w:rsid w:val="002F3F16"/>
    <w:rsid w:val="002F40FE"/>
    <w:rsid w:val="002F413F"/>
    <w:rsid w:val="002F420C"/>
    <w:rsid w:val="002F44AD"/>
    <w:rsid w:val="002F45D3"/>
    <w:rsid w:val="002F45DF"/>
    <w:rsid w:val="002F4934"/>
    <w:rsid w:val="002F4A1A"/>
    <w:rsid w:val="002F4A52"/>
    <w:rsid w:val="002F4CF5"/>
    <w:rsid w:val="002F4E22"/>
    <w:rsid w:val="002F4FC5"/>
    <w:rsid w:val="002F509E"/>
    <w:rsid w:val="002F51E0"/>
    <w:rsid w:val="002F52BE"/>
    <w:rsid w:val="002F5422"/>
    <w:rsid w:val="002F5634"/>
    <w:rsid w:val="002F585B"/>
    <w:rsid w:val="002F5969"/>
    <w:rsid w:val="002F5EF0"/>
    <w:rsid w:val="002F5FDA"/>
    <w:rsid w:val="002F6105"/>
    <w:rsid w:val="002F619C"/>
    <w:rsid w:val="002F6319"/>
    <w:rsid w:val="002F6453"/>
    <w:rsid w:val="002F64E3"/>
    <w:rsid w:val="002F6671"/>
    <w:rsid w:val="002F66FE"/>
    <w:rsid w:val="002F68D8"/>
    <w:rsid w:val="002F6BDA"/>
    <w:rsid w:val="002F6EA2"/>
    <w:rsid w:val="002F7120"/>
    <w:rsid w:val="002F73A4"/>
    <w:rsid w:val="002F73BF"/>
    <w:rsid w:val="002F7493"/>
    <w:rsid w:val="002F7564"/>
    <w:rsid w:val="002F77CF"/>
    <w:rsid w:val="002F785E"/>
    <w:rsid w:val="002F7B6D"/>
    <w:rsid w:val="002F7BD6"/>
    <w:rsid w:val="002F7D48"/>
    <w:rsid w:val="002F7EC5"/>
    <w:rsid w:val="00300263"/>
    <w:rsid w:val="003003AD"/>
    <w:rsid w:val="003004CC"/>
    <w:rsid w:val="00300672"/>
    <w:rsid w:val="00300795"/>
    <w:rsid w:val="003007CA"/>
    <w:rsid w:val="00300A76"/>
    <w:rsid w:val="00300C71"/>
    <w:rsid w:val="00300CDD"/>
    <w:rsid w:val="00300E05"/>
    <w:rsid w:val="003011C0"/>
    <w:rsid w:val="0030126F"/>
    <w:rsid w:val="0030148E"/>
    <w:rsid w:val="0030159E"/>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3164"/>
    <w:rsid w:val="003032B9"/>
    <w:rsid w:val="0030361B"/>
    <w:rsid w:val="00303722"/>
    <w:rsid w:val="0030384E"/>
    <w:rsid w:val="003038A0"/>
    <w:rsid w:val="003038DA"/>
    <w:rsid w:val="00303FB7"/>
    <w:rsid w:val="00304106"/>
    <w:rsid w:val="00304549"/>
    <w:rsid w:val="00304A71"/>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8E5"/>
    <w:rsid w:val="00307B27"/>
    <w:rsid w:val="00307F04"/>
    <w:rsid w:val="00307F28"/>
    <w:rsid w:val="00310095"/>
    <w:rsid w:val="00310112"/>
    <w:rsid w:val="0031018B"/>
    <w:rsid w:val="003101DC"/>
    <w:rsid w:val="0031035A"/>
    <w:rsid w:val="003103BF"/>
    <w:rsid w:val="003105D1"/>
    <w:rsid w:val="0031060B"/>
    <w:rsid w:val="00310798"/>
    <w:rsid w:val="003107F3"/>
    <w:rsid w:val="00310861"/>
    <w:rsid w:val="003109AB"/>
    <w:rsid w:val="00310B20"/>
    <w:rsid w:val="00310CC6"/>
    <w:rsid w:val="003110CC"/>
    <w:rsid w:val="00311294"/>
    <w:rsid w:val="0031137E"/>
    <w:rsid w:val="0031154C"/>
    <w:rsid w:val="00311572"/>
    <w:rsid w:val="00311642"/>
    <w:rsid w:val="00311653"/>
    <w:rsid w:val="00311761"/>
    <w:rsid w:val="00311841"/>
    <w:rsid w:val="00311941"/>
    <w:rsid w:val="003121B8"/>
    <w:rsid w:val="003124B5"/>
    <w:rsid w:val="00312CBB"/>
    <w:rsid w:val="00312E09"/>
    <w:rsid w:val="00312F25"/>
    <w:rsid w:val="00312F30"/>
    <w:rsid w:val="0031314A"/>
    <w:rsid w:val="003132E5"/>
    <w:rsid w:val="0031356E"/>
    <w:rsid w:val="003135AC"/>
    <w:rsid w:val="003137A0"/>
    <w:rsid w:val="003137ED"/>
    <w:rsid w:val="0031391C"/>
    <w:rsid w:val="00313C33"/>
    <w:rsid w:val="00313C4F"/>
    <w:rsid w:val="00313DB7"/>
    <w:rsid w:val="00313F0D"/>
    <w:rsid w:val="0031408F"/>
    <w:rsid w:val="003141C2"/>
    <w:rsid w:val="0031422E"/>
    <w:rsid w:val="0031434F"/>
    <w:rsid w:val="00314371"/>
    <w:rsid w:val="003145A0"/>
    <w:rsid w:val="003145CE"/>
    <w:rsid w:val="00314629"/>
    <w:rsid w:val="00314A57"/>
    <w:rsid w:val="00314F94"/>
    <w:rsid w:val="00315016"/>
    <w:rsid w:val="0031567D"/>
    <w:rsid w:val="00315814"/>
    <w:rsid w:val="0031599D"/>
    <w:rsid w:val="00315F49"/>
    <w:rsid w:val="00315F72"/>
    <w:rsid w:val="00316072"/>
    <w:rsid w:val="003161E8"/>
    <w:rsid w:val="00316265"/>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103F"/>
    <w:rsid w:val="00321126"/>
    <w:rsid w:val="00321410"/>
    <w:rsid w:val="003214A5"/>
    <w:rsid w:val="0032165D"/>
    <w:rsid w:val="0032172E"/>
    <w:rsid w:val="00321822"/>
    <w:rsid w:val="00321890"/>
    <w:rsid w:val="003218EB"/>
    <w:rsid w:val="00321B02"/>
    <w:rsid w:val="00321D8F"/>
    <w:rsid w:val="00322131"/>
    <w:rsid w:val="0032227D"/>
    <w:rsid w:val="003222E4"/>
    <w:rsid w:val="003225D1"/>
    <w:rsid w:val="00322A6A"/>
    <w:rsid w:val="00322A9F"/>
    <w:rsid w:val="00322BC3"/>
    <w:rsid w:val="00322CD1"/>
    <w:rsid w:val="00322D9D"/>
    <w:rsid w:val="00322E3B"/>
    <w:rsid w:val="00322E90"/>
    <w:rsid w:val="0032349F"/>
    <w:rsid w:val="003239E6"/>
    <w:rsid w:val="00323A1F"/>
    <w:rsid w:val="00323B8E"/>
    <w:rsid w:val="00323D0A"/>
    <w:rsid w:val="00323E6A"/>
    <w:rsid w:val="00323FAD"/>
    <w:rsid w:val="00323FE8"/>
    <w:rsid w:val="0032427E"/>
    <w:rsid w:val="003243EF"/>
    <w:rsid w:val="00324473"/>
    <w:rsid w:val="0032472E"/>
    <w:rsid w:val="00324731"/>
    <w:rsid w:val="00324958"/>
    <w:rsid w:val="003249F8"/>
    <w:rsid w:val="0032510C"/>
    <w:rsid w:val="003254C5"/>
    <w:rsid w:val="003254D9"/>
    <w:rsid w:val="00325781"/>
    <w:rsid w:val="003258E5"/>
    <w:rsid w:val="00325BFE"/>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A88"/>
    <w:rsid w:val="00330C26"/>
    <w:rsid w:val="00330C30"/>
    <w:rsid w:val="00330DE8"/>
    <w:rsid w:val="00330FC2"/>
    <w:rsid w:val="003311DC"/>
    <w:rsid w:val="003311FC"/>
    <w:rsid w:val="0033146B"/>
    <w:rsid w:val="003314CA"/>
    <w:rsid w:val="003314FA"/>
    <w:rsid w:val="00331644"/>
    <w:rsid w:val="00331746"/>
    <w:rsid w:val="00331BCC"/>
    <w:rsid w:val="003320F3"/>
    <w:rsid w:val="00332117"/>
    <w:rsid w:val="003321C3"/>
    <w:rsid w:val="00332238"/>
    <w:rsid w:val="00332962"/>
    <w:rsid w:val="00332CB2"/>
    <w:rsid w:val="00332EF1"/>
    <w:rsid w:val="00332FD6"/>
    <w:rsid w:val="0033319F"/>
    <w:rsid w:val="00333362"/>
    <w:rsid w:val="003333A9"/>
    <w:rsid w:val="003334A2"/>
    <w:rsid w:val="003334AC"/>
    <w:rsid w:val="00333591"/>
    <w:rsid w:val="003335C5"/>
    <w:rsid w:val="00333625"/>
    <w:rsid w:val="003336E4"/>
    <w:rsid w:val="00333CA4"/>
    <w:rsid w:val="003340BD"/>
    <w:rsid w:val="00335250"/>
    <w:rsid w:val="00335441"/>
    <w:rsid w:val="0033592C"/>
    <w:rsid w:val="00335A00"/>
    <w:rsid w:val="00335E2A"/>
    <w:rsid w:val="00336225"/>
    <w:rsid w:val="00336449"/>
    <w:rsid w:val="00336599"/>
    <w:rsid w:val="003366B3"/>
    <w:rsid w:val="00336780"/>
    <w:rsid w:val="003367C5"/>
    <w:rsid w:val="003367FE"/>
    <w:rsid w:val="00336933"/>
    <w:rsid w:val="00336CDB"/>
    <w:rsid w:val="003370D3"/>
    <w:rsid w:val="00337156"/>
    <w:rsid w:val="00337350"/>
    <w:rsid w:val="00337658"/>
    <w:rsid w:val="003378EC"/>
    <w:rsid w:val="00337C71"/>
    <w:rsid w:val="003401D8"/>
    <w:rsid w:val="003402B7"/>
    <w:rsid w:val="003405FF"/>
    <w:rsid w:val="003408A1"/>
    <w:rsid w:val="00340A17"/>
    <w:rsid w:val="00340E16"/>
    <w:rsid w:val="00340E58"/>
    <w:rsid w:val="00341087"/>
    <w:rsid w:val="003418E6"/>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648"/>
    <w:rsid w:val="00345D68"/>
    <w:rsid w:val="00345E45"/>
    <w:rsid w:val="00345E76"/>
    <w:rsid w:val="00345EB6"/>
    <w:rsid w:val="003460A2"/>
    <w:rsid w:val="0034684C"/>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B78"/>
    <w:rsid w:val="00352CC9"/>
    <w:rsid w:val="00352DAE"/>
    <w:rsid w:val="00352F27"/>
    <w:rsid w:val="00352FD6"/>
    <w:rsid w:val="003530A0"/>
    <w:rsid w:val="003531B0"/>
    <w:rsid w:val="003532D2"/>
    <w:rsid w:val="003536C6"/>
    <w:rsid w:val="0035378E"/>
    <w:rsid w:val="003538A9"/>
    <w:rsid w:val="003539B2"/>
    <w:rsid w:val="00353AF9"/>
    <w:rsid w:val="00353C9A"/>
    <w:rsid w:val="00353D6D"/>
    <w:rsid w:val="00353EB9"/>
    <w:rsid w:val="00353F9F"/>
    <w:rsid w:val="00354034"/>
    <w:rsid w:val="00354091"/>
    <w:rsid w:val="00354116"/>
    <w:rsid w:val="0035414B"/>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556"/>
    <w:rsid w:val="00357616"/>
    <w:rsid w:val="00357658"/>
    <w:rsid w:val="00357659"/>
    <w:rsid w:val="00357712"/>
    <w:rsid w:val="00357858"/>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1DC"/>
    <w:rsid w:val="00362244"/>
    <w:rsid w:val="0036225E"/>
    <w:rsid w:val="0036259D"/>
    <w:rsid w:val="0036262C"/>
    <w:rsid w:val="00362C0C"/>
    <w:rsid w:val="00362C32"/>
    <w:rsid w:val="00362C5A"/>
    <w:rsid w:val="00362C9D"/>
    <w:rsid w:val="00362FD6"/>
    <w:rsid w:val="00363175"/>
    <w:rsid w:val="003634FA"/>
    <w:rsid w:val="003635DD"/>
    <w:rsid w:val="00363A31"/>
    <w:rsid w:val="00363E61"/>
    <w:rsid w:val="00363EC1"/>
    <w:rsid w:val="00364230"/>
    <w:rsid w:val="00364288"/>
    <w:rsid w:val="003648FB"/>
    <w:rsid w:val="00364A63"/>
    <w:rsid w:val="00364A7B"/>
    <w:rsid w:val="00364C14"/>
    <w:rsid w:val="00364F8A"/>
    <w:rsid w:val="0036533C"/>
    <w:rsid w:val="00365480"/>
    <w:rsid w:val="00365540"/>
    <w:rsid w:val="00365753"/>
    <w:rsid w:val="003658A1"/>
    <w:rsid w:val="00365F75"/>
    <w:rsid w:val="00366324"/>
    <w:rsid w:val="0036677F"/>
    <w:rsid w:val="00366B71"/>
    <w:rsid w:val="00367110"/>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E3D"/>
    <w:rsid w:val="00370EFD"/>
    <w:rsid w:val="00370F16"/>
    <w:rsid w:val="00370FBB"/>
    <w:rsid w:val="00371137"/>
    <w:rsid w:val="003714EB"/>
    <w:rsid w:val="00371766"/>
    <w:rsid w:val="00371831"/>
    <w:rsid w:val="003719F5"/>
    <w:rsid w:val="00371CA0"/>
    <w:rsid w:val="00371DD6"/>
    <w:rsid w:val="00371DFA"/>
    <w:rsid w:val="00372029"/>
    <w:rsid w:val="003720C8"/>
    <w:rsid w:val="003724A1"/>
    <w:rsid w:val="0037262A"/>
    <w:rsid w:val="0037276C"/>
    <w:rsid w:val="0037279C"/>
    <w:rsid w:val="00372836"/>
    <w:rsid w:val="00372A6B"/>
    <w:rsid w:val="00372F84"/>
    <w:rsid w:val="00372FD7"/>
    <w:rsid w:val="0037350B"/>
    <w:rsid w:val="003735AC"/>
    <w:rsid w:val="003738E7"/>
    <w:rsid w:val="00373D21"/>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B07"/>
    <w:rsid w:val="00376E1C"/>
    <w:rsid w:val="00376E52"/>
    <w:rsid w:val="0037709A"/>
    <w:rsid w:val="00377146"/>
    <w:rsid w:val="00377397"/>
    <w:rsid w:val="003774FB"/>
    <w:rsid w:val="003774FD"/>
    <w:rsid w:val="003775BD"/>
    <w:rsid w:val="0037769B"/>
    <w:rsid w:val="00377AEE"/>
    <w:rsid w:val="00377CC1"/>
    <w:rsid w:val="00380441"/>
    <w:rsid w:val="0038084F"/>
    <w:rsid w:val="00380892"/>
    <w:rsid w:val="003808A7"/>
    <w:rsid w:val="00381685"/>
    <w:rsid w:val="0038182F"/>
    <w:rsid w:val="00381A0F"/>
    <w:rsid w:val="00381D2E"/>
    <w:rsid w:val="00381DB2"/>
    <w:rsid w:val="00381DF8"/>
    <w:rsid w:val="003821E7"/>
    <w:rsid w:val="00382858"/>
    <w:rsid w:val="00382903"/>
    <w:rsid w:val="00382FBD"/>
    <w:rsid w:val="003831FE"/>
    <w:rsid w:val="00383483"/>
    <w:rsid w:val="00383731"/>
    <w:rsid w:val="00383879"/>
    <w:rsid w:val="0038398B"/>
    <w:rsid w:val="00383B2A"/>
    <w:rsid w:val="00383B30"/>
    <w:rsid w:val="00383B7B"/>
    <w:rsid w:val="00383CA5"/>
    <w:rsid w:val="00383D4B"/>
    <w:rsid w:val="00383DDB"/>
    <w:rsid w:val="00384132"/>
    <w:rsid w:val="0038418F"/>
    <w:rsid w:val="003842A8"/>
    <w:rsid w:val="003848D9"/>
    <w:rsid w:val="003849D4"/>
    <w:rsid w:val="00384A09"/>
    <w:rsid w:val="00384B2D"/>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6ECC"/>
    <w:rsid w:val="0038702D"/>
    <w:rsid w:val="003870BC"/>
    <w:rsid w:val="0038732E"/>
    <w:rsid w:val="0038735C"/>
    <w:rsid w:val="0038737C"/>
    <w:rsid w:val="00387675"/>
    <w:rsid w:val="00387771"/>
    <w:rsid w:val="003878FD"/>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4C7"/>
    <w:rsid w:val="00391874"/>
    <w:rsid w:val="00391A92"/>
    <w:rsid w:val="00391DB1"/>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B78"/>
    <w:rsid w:val="00393BF0"/>
    <w:rsid w:val="00394070"/>
    <w:rsid w:val="0039418B"/>
    <w:rsid w:val="003943FA"/>
    <w:rsid w:val="00394575"/>
    <w:rsid w:val="00394689"/>
    <w:rsid w:val="00394775"/>
    <w:rsid w:val="00394B3B"/>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21A"/>
    <w:rsid w:val="003964CA"/>
    <w:rsid w:val="0039651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AB"/>
    <w:rsid w:val="003A05CC"/>
    <w:rsid w:val="003A063C"/>
    <w:rsid w:val="003A0736"/>
    <w:rsid w:val="003A07F5"/>
    <w:rsid w:val="003A09A3"/>
    <w:rsid w:val="003A0C2B"/>
    <w:rsid w:val="003A0E93"/>
    <w:rsid w:val="003A1135"/>
    <w:rsid w:val="003A1341"/>
    <w:rsid w:val="003A162C"/>
    <w:rsid w:val="003A19E0"/>
    <w:rsid w:val="003A1DD5"/>
    <w:rsid w:val="003A2019"/>
    <w:rsid w:val="003A20FB"/>
    <w:rsid w:val="003A23FB"/>
    <w:rsid w:val="003A2647"/>
    <w:rsid w:val="003A271C"/>
    <w:rsid w:val="003A2C0E"/>
    <w:rsid w:val="003A2C6A"/>
    <w:rsid w:val="003A2D39"/>
    <w:rsid w:val="003A2FE1"/>
    <w:rsid w:val="003A2FE7"/>
    <w:rsid w:val="003A362C"/>
    <w:rsid w:val="003A3697"/>
    <w:rsid w:val="003A3A52"/>
    <w:rsid w:val="003A3D36"/>
    <w:rsid w:val="003A4047"/>
    <w:rsid w:val="003A40BE"/>
    <w:rsid w:val="003A42BB"/>
    <w:rsid w:val="003A4372"/>
    <w:rsid w:val="003A448D"/>
    <w:rsid w:val="003A45FB"/>
    <w:rsid w:val="003A4762"/>
    <w:rsid w:val="003A47C8"/>
    <w:rsid w:val="003A48FC"/>
    <w:rsid w:val="003A4B29"/>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B0271"/>
    <w:rsid w:val="003B0299"/>
    <w:rsid w:val="003B0310"/>
    <w:rsid w:val="003B056F"/>
    <w:rsid w:val="003B0901"/>
    <w:rsid w:val="003B0B4D"/>
    <w:rsid w:val="003B0C30"/>
    <w:rsid w:val="003B0D51"/>
    <w:rsid w:val="003B101E"/>
    <w:rsid w:val="003B1046"/>
    <w:rsid w:val="003B127A"/>
    <w:rsid w:val="003B14B8"/>
    <w:rsid w:val="003B1575"/>
    <w:rsid w:val="003B1576"/>
    <w:rsid w:val="003B180E"/>
    <w:rsid w:val="003B188F"/>
    <w:rsid w:val="003B1C76"/>
    <w:rsid w:val="003B1CC2"/>
    <w:rsid w:val="003B2010"/>
    <w:rsid w:val="003B20F5"/>
    <w:rsid w:val="003B21B1"/>
    <w:rsid w:val="003B2852"/>
    <w:rsid w:val="003B294F"/>
    <w:rsid w:val="003B2B79"/>
    <w:rsid w:val="003B2FEA"/>
    <w:rsid w:val="003B38BE"/>
    <w:rsid w:val="003B39C0"/>
    <w:rsid w:val="003B3A40"/>
    <w:rsid w:val="003B3D57"/>
    <w:rsid w:val="003B4159"/>
    <w:rsid w:val="003B4482"/>
    <w:rsid w:val="003B46F4"/>
    <w:rsid w:val="003B4FC5"/>
    <w:rsid w:val="003B5567"/>
    <w:rsid w:val="003B570F"/>
    <w:rsid w:val="003B584D"/>
    <w:rsid w:val="003B5925"/>
    <w:rsid w:val="003B5B57"/>
    <w:rsid w:val="003B5B7E"/>
    <w:rsid w:val="003B5D98"/>
    <w:rsid w:val="003B5E30"/>
    <w:rsid w:val="003B6194"/>
    <w:rsid w:val="003B6394"/>
    <w:rsid w:val="003B6784"/>
    <w:rsid w:val="003B6D15"/>
    <w:rsid w:val="003B6F75"/>
    <w:rsid w:val="003B6FCB"/>
    <w:rsid w:val="003B7020"/>
    <w:rsid w:val="003B7271"/>
    <w:rsid w:val="003B7294"/>
    <w:rsid w:val="003B73C9"/>
    <w:rsid w:val="003B76FE"/>
    <w:rsid w:val="003B7C1B"/>
    <w:rsid w:val="003B7E6D"/>
    <w:rsid w:val="003C002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5FF"/>
    <w:rsid w:val="003C2791"/>
    <w:rsid w:val="003C279F"/>
    <w:rsid w:val="003C2C9D"/>
    <w:rsid w:val="003C2E65"/>
    <w:rsid w:val="003C32DF"/>
    <w:rsid w:val="003C3479"/>
    <w:rsid w:val="003C389F"/>
    <w:rsid w:val="003C3B45"/>
    <w:rsid w:val="003C3B73"/>
    <w:rsid w:val="003C3CA4"/>
    <w:rsid w:val="003C3EF9"/>
    <w:rsid w:val="003C4250"/>
    <w:rsid w:val="003C4735"/>
    <w:rsid w:val="003C4742"/>
    <w:rsid w:val="003C488C"/>
    <w:rsid w:val="003C4952"/>
    <w:rsid w:val="003C4AF7"/>
    <w:rsid w:val="003C4BCF"/>
    <w:rsid w:val="003C4D16"/>
    <w:rsid w:val="003C4D8C"/>
    <w:rsid w:val="003C4E51"/>
    <w:rsid w:val="003C4F25"/>
    <w:rsid w:val="003C5153"/>
    <w:rsid w:val="003C5286"/>
    <w:rsid w:val="003C57EE"/>
    <w:rsid w:val="003C5A49"/>
    <w:rsid w:val="003C5B09"/>
    <w:rsid w:val="003C5CE6"/>
    <w:rsid w:val="003C5FE7"/>
    <w:rsid w:val="003C6232"/>
    <w:rsid w:val="003C6380"/>
    <w:rsid w:val="003C6580"/>
    <w:rsid w:val="003C6BCC"/>
    <w:rsid w:val="003C7459"/>
    <w:rsid w:val="003C77A5"/>
    <w:rsid w:val="003C7800"/>
    <w:rsid w:val="003C78B5"/>
    <w:rsid w:val="003C78C0"/>
    <w:rsid w:val="003C79A4"/>
    <w:rsid w:val="003C7B18"/>
    <w:rsid w:val="003C7DD2"/>
    <w:rsid w:val="003C7E5D"/>
    <w:rsid w:val="003D023D"/>
    <w:rsid w:val="003D0884"/>
    <w:rsid w:val="003D0933"/>
    <w:rsid w:val="003D09DA"/>
    <w:rsid w:val="003D0A97"/>
    <w:rsid w:val="003D0D75"/>
    <w:rsid w:val="003D0E68"/>
    <w:rsid w:val="003D0E7B"/>
    <w:rsid w:val="003D1163"/>
    <w:rsid w:val="003D12FA"/>
    <w:rsid w:val="003D13FD"/>
    <w:rsid w:val="003D1727"/>
    <w:rsid w:val="003D1DEE"/>
    <w:rsid w:val="003D1E87"/>
    <w:rsid w:val="003D2050"/>
    <w:rsid w:val="003D2127"/>
    <w:rsid w:val="003D22D3"/>
    <w:rsid w:val="003D22E4"/>
    <w:rsid w:val="003D2339"/>
    <w:rsid w:val="003D24E8"/>
    <w:rsid w:val="003D26AA"/>
    <w:rsid w:val="003D28C1"/>
    <w:rsid w:val="003D2A2B"/>
    <w:rsid w:val="003D2E8F"/>
    <w:rsid w:val="003D31BC"/>
    <w:rsid w:val="003D37C7"/>
    <w:rsid w:val="003D38D7"/>
    <w:rsid w:val="003D3915"/>
    <w:rsid w:val="003D39A6"/>
    <w:rsid w:val="003D3C73"/>
    <w:rsid w:val="003D4330"/>
    <w:rsid w:val="003D4350"/>
    <w:rsid w:val="003D4409"/>
    <w:rsid w:val="003D45DE"/>
    <w:rsid w:val="003D48AD"/>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446"/>
    <w:rsid w:val="003D7562"/>
    <w:rsid w:val="003D7799"/>
    <w:rsid w:val="003D77CC"/>
    <w:rsid w:val="003D79E8"/>
    <w:rsid w:val="003D7BE4"/>
    <w:rsid w:val="003D7C53"/>
    <w:rsid w:val="003D7D8E"/>
    <w:rsid w:val="003D7EA3"/>
    <w:rsid w:val="003D7EAB"/>
    <w:rsid w:val="003E004C"/>
    <w:rsid w:val="003E0436"/>
    <w:rsid w:val="003E0478"/>
    <w:rsid w:val="003E089F"/>
    <w:rsid w:val="003E08A4"/>
    <w:rsid w:val="003E0937"/>
    <w:rsid w:val="003E0A7E"/>
    <w:rsid w:val="003E0ADB"/>
    <w:rsid w:val="003E0B78"/>
    <w:rsid w:val="003E0CE4"/>
    <w:rsid w:val="003E0D78"/>
    <w:rsid w:val="003E0D83"/>
    <w:rsid w:val="003E0E75"/>
    <w:rsid w:val="003E1304"/>
    <w:rsid w:val="003E144E"/>
    <w:rsid w:val="003E1473"/>
    <w:rsid w:val="003E16AD"/>
    <w:rsid w:val="003E1717"/>
    <w:rsid w:val="003E1748"/>
    <w:rsid w:val="003E196A"/>
    <w:rsid w:val="003E19F7"/>
    <w:rsid w:val="003E1BD8"/>
    <w:rsid w:val="003E1C62"/>
    <w:rsid w:val="003E1CF4"/>
    <w:rsid w:val="003E1F91"/>
    <w:rsid w:val="003E1FDB"/>
    <w:rsid w:val="003E2340"/>
    <w:rsid w:val="003E23BA"/>
    <w:rsid w:val="003E240A"/>
    <w:rsid w:val="003E25D1"/>
    <w:rsid w:val="003E28B8"/>
    <w:rsid w:val="003E2BF4"/>
    <w:rsid w:val="003E2E7A"/>
    <w:rsid w:val="003E2FD8"/>
    <w:rsid w:val="003E34E1"/>
    <w:rsid w:val="003E3524"/>
    <w:rsid w:val="003E3731"/>
    <w:rsid w:val="003E3868"/>
    <w:rsid w:val="003E3A98"/>
    <w:rsid w:val="003E3B71"/>
    <w:rsid w:val="003E3C5B"/>
    <w:rsid w:val="003E3CAA"/>
    <w:rsid w:val="003E3D11"/>
    <w:rsid w:val="003E3FFD"/>
    <w:rsid w:val="003E40C9"/>
    <w:rsid w:val="003E41CD"/>
    <w:rsid w:val="003E4345"/>
    <w:rsid w:val="003E45BE"/>
    <w:rsid w:val="003E46D8"/>
    <w:rsid w:val="003E4882"/>
    <w:rsid w:val="003E48B1"/>
    <w:rsid w:val="003E4CDB"/>
    <w:rsid w:val="003E4E8E"/>
    <w:rsid w:val="003E51E7"/>
    <w:rsid w:val="003E52C5"/>
    <w:rsid w:val="003E52EB"/>
    <w:rsid w:val="003E54E1"/>
    <w:rsid w:val="003E5572"/>
    <w:rsid w:val="003E5941"/>
    <w:rsid w:val="003E5B36"/>
    <w:rsid w:val="003E5D0E"/>
    <w:rsid w:val="003E5D6A"/>
    <w:rsid w:val="003E6592"/>
    <w:rsid w:val="003E67B0"/>
    <w:rsid w:val="003E684B"/>
    <w:rsid w:val="003E7016"/>
    <w:rsid w:val="003E703E"/>
    <w:rsid w:val="003E7055"/>
    <w:rsid w:val="003E73BC"/>
    <w:rsid w:val="003E7749"/>
    <w:rsid w:val="003E7A07"/>
    <w:rsid w:val="003E7F13"/>
    <w:rsid w:val="003E7F71"/>
    <w:rsid w:val="003F057D"/>
    <w:rsid w:val="003F0656"/>
    <w:rsid w:val="003F0905"/>
    <w:rsid w:val="003F090C"/>
    <w:rsid w:val="003F0D0E"/>
    <w:rsid w:val="003F0DAC"/>
    <w:rsid w:val="003F0E51"/>
    <w:rsid w:val="003F0EA6"/>
    <w:rsid w:val="003F12DE"/>
    <w:rsid w:val="003F1324"/>
    <w:rsid w:val="003F161E"/>
    <w:rsid w:val="003F16E1"/>
    <w:rsid w:val="003F19B7"/>
    <w:rsid w:val="003F1B6D"/>
    <w:rsid w:val="003F1D73"/>
    <w:rsid w:val="003F1F82"/>
    <w:rsid w:val="003F20E2"/>
    <w:rsid w:val="003F2244"/>
    <w:rsid w:val="003F2256"/>
    <w:rsid w:val="003F2305"/>
    <w:rsid w:val="003F23A7"/>
    <w:rsid w:val="003F23EB"/>
    <w:rsid w:val="003F2564"/>
    <w:rsid w:val="003F2624"/>
    <w:rsid w:val="003F2711"/>
    <w:rsid w:val="003F28A7"/>
    <w:rsid w:val="003F296B"/>
    <w:rsid w:val="003F2A56"/>
    <w:rsid w:val="003F2B4E"/>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231F"/>
    <w:rsid w:val="00402375"/>
    <w:rsid w:val="004024AB"/>
    <w:rsid w:val="004025A2"/>
    <w:rsid w:val="00402644"/>
    <w:rsid w:val="00402EB7"/>
    <w:rsid w:val="00402EEB"/>
    <w:rsid w:val="00402F2C"/>
    <w:rsid w:val="00402FC4"/>
    <w:rsid w:val="0040303D"/>
    <w:rsid w:val="0040320D"/>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1E"/>
    <w:rsid w:val="004062A4"/>
    <w:rsid w:val="00406412"/>
    <w:rsid w:val="00406509"/>
    <w:rsid w:val="00406715"/>
    <w:rsid w:val="00406B48"/>
    <w:rsid w:val="00406B68"/>
    <w:rsid w:val="00406F4B"/>
    <w:rsid w:val="00406FBD"/>
    <w:rsid w:val="004073B0"/>
    <w:rsid w:val="00407612"/>
    <w:rsid w:val="00407A0B"/>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272"/>
    <w:rsid w:val="00413369"/>
    <w:rsid w:val="00413627"/>
    <w:rsid w:val="004139FB"/>
    <w:rsid w:val="00413D65"/>
    <w:rsid w:val="00413D6B"/>
    <w:rsid w:val="00414057"/>
    <w:rsid w:val="00414129"/>
    <w:rsid w:val="004141FA"/>
    <w:rsid w:val="00414307"/>
    <w:rsid w:val="004145AE"/>
    <w:rsid w:val="004149B6"/>
    <w:rsid w:val="00414A95"/>
    <w:rsid w:val="00414DD1"/>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26"/>
    <w:rsid w:val="00416DCB"/>
    <w:rsid w:val="00417198"/>
    <w:rsid w:val="004171EF"/>
    <w:rsid w:val="00417457"/>
    <w:rsid w:val="00417678"/>
    <w:rsid w:val="00417980"/>
    <w:rsid w:val="00417A46"/>
    <w:rsid w:val="00417AC4"/>
    <w:rsid w:val="00417F4B"/>
    <w:rsid w:val="00420059"/>
    <w:rsid w:val="00420126"/>
    <w:rsid w:val="00420156"/>
    <w:rsid w:val="004203CF"/>
    <w:rsid w:val="0042050C"/>
    <w:rsid w:val="00420755"/>
    <w:rsid w:val="00420761"/>
    <w:rsid w:val="0042082D"/>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4A31"/>
    <w:rsid w:val="00424B93"/>
    <w:rsid w:val="00424BC7"/>
    <w:rsid w:val="00424D58"/>
    <w:rsid w:val="0042522D"/>
    <w:rsid w:val="0042535D"/>
    <w:rsid w:val="00425710"/>
    <w:rsid w:val="0042579D"/>
    <w:rsid w:val="00425819"/>
    <w:rsid w:val="004258FC"/>
    <w:rsid w:val="00425954"/>
    <w:rsid w:val="004259BB"/>
    <w:rsid w:val="00425C97"/>
    <w:rsid w:val="00425D83"/>
    <w:rsid w:val="00425FFD"/>
    <w:rsid w:val="004262F8"/>
    <w:rsid w:val="00426442"/>
    <w:rsid w:val="0042654A"/>
    <w:rsid w:val="0042668D"/>
    <w:rsid w:val="00426A93"/>
    <w:rsid w:val="00426C72"/>
    <w:rsid w:val="00426CA6"/>
    <w:rsid w:val="00426DFA"/>
    <w:rsid w:val="00426E12"/>
    <w:rsid w:val="00426F9F"/>
    <w:rsid w:val="0042704C"/>
    <w:rsid w:val="0042716A"/>
    <w:rsid w:val="004272DB"/>
    <w:rsid w:val="004273E6"/>
    <w:rsid w:val="00427467"/>
    <w:rsid w:val="004276C1"/>
    <w:rsid w:val="004276E3"/>
    <w:rsid w:val="00427701"/>
    <w:rsid w:val="004279ED"/>
    <w:rsid w:val="00427BBA"/>
    <w:rsid w:val="00427C6B"/>
    <w:rsid w:val="00427E67"/>
    <w:rsid w:val="004300B1"/>
    <w:rsid w:val="00430178"/>
    <w:rsid w:val="004303DA"/>
    <w:rsid w:val="00430495"/>
    <w:rsid w:val="004304B4"/>
    <w:rsid w:val="00430680"/>
    <w:rsid w:val="00430773"/>
    <w:rsid w:val="0043085E"/>
    <w:rsid w:val="00430891"/>
    <w:rsid w:val="00430A72"/>
    <w:rsid w:val="00430C4E"/>
    <w:rsid w:val="004310B6"/>
    <w:rsid w:val="004312B5"/>
    <w:rsid w:val="004314E7"/>
    <w:rsid w:val="00431531"/>
    <w:rsid w:val="00431626"/>
    <w:rsid w:val="004317E3"/>
    <w:rsid w:val="0043185D"/>
    <w:rsid w:val="0043189C"/>
    <w:rsid w:val="00431CB1"/>
    <w:rsid w:val="00431DB5"/>
    <w:rsid w:val="00431FE8"/>
    <w:rsid w:val="00431FEE"/>
    <w:rsid w:val="0043270B"/>
    <w:rsid w:val="00432780"/>
    <w:rsid w:val="00432A76"/>
    <w:rsid w:val="00432A88"/>
    <w:rsid w:val="00432DB9"/>
    <w:rsid w:val="00432E64"/>
    <w:rsid w:val="00432E9F"/>
    <w:rsid w:val="00432F8F"/>
    <w:rsid w:val="00432F9E"/>
    <w:rsid w:val="00433106"/>
    <w:rsid w:val="004332D0"/>
    <w:rsid w:val="00433356"/>
    <w:rsid w:val="004334AD"/>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31C"/>
    <w:rsid w:val="004413A0"/>
    <w:rsid w:val="0044142F"/>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7E9"/>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9DB"/>
    <w:rsid w:val="00445A3B"/>
    <w:rsid w:val="00445CFF"/>
    <w:rsid w:val="00445EDF"/>
    <w:rsid w:val="00445F16"/>
    <w:rsid w:val="004462AF"/>
    <w:rsid w:val="00446375"/>
    <w:rsid w:val="0044639B"/>
    <w:rsid w:val="0044662A"/>
    <w:rsid w:val="0044666E"/>
    <w:rsid w:val="00446E5A"/>
    <w:rsid w:val="00446E6D"/>
    <w:rsid w:val="0044710C"/>
    <w:rsid w:val="00447195"/>
    <w:rsid w:val="004472AF"/>
    <w:rsid w:val="0044738F"/>
    <w:rsid w:val="00447486"/>
    <w:rsid w:val="004479FC"/>
    <w:rsid w:val="00447CD1"/>
    <w:rsid w:val="00447D57"/>
    <w:rsid w:val="0045000E"/>
    <w:rsid w:val="0045006E"/>
    <w:rsid w:val="004500BE"/>
    <w:rsid w:val="00450400"/>
    <w:rsid w:val="0045053A"/>
    <w:rsid w:val="00450778"/>
    <w:rsid w:val="00450BB9"/>
    <w:rsid w:val="00450C18"/>
    <w:rsid w:val="00450D3B"/>
    <w:rsid w:val="00450F50"/>
    <w:rsid w:val="00450FB2"/>
    <w:rsid w:val="00451189"/>
    <w:rsid w:val="004512A7"/>
    <w:rsid w:val="004517EF"/>
    <w:rsid w:val="0045182E"/>
    <w:rsid w:val="004518D5"/>
    <w:rsid w:val="004518EE"/>
    <w:rsid w:val="004519BF"/>
    <w:rsid w:val="00451B06"/>
    <w:rsid w:val="00451BEB"/>
    <w:rsid w:val="00452092"/>
    <w:rsid w:val="0045243A"/>
    <w:rsid w:val="004526EB"/>
    <w:rsid w:val="00452706"/>
    <w:rsid w:val="004527C0"/>
    <w:rsid w:val="00452A80"/>
    <w:rsid w:val="00452C58"/>
    <w:rsid w:val="00453452"/>
    <w:rsid w:val="004537C7"/>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E49"/>
    <w:rsid w:val="00461F57"/>
    <w:rsid w:val="004622A1"/>
    <w:rsid w:val="004622BD"/>
    <w:rsid w:val="004622D0"/>
    <w:rsid w:val="00462420"/>
    <w:rsid w:val="004624F7"/>
    <w:rsid w:val="00462A9C"/>
    <w:rsid w:val="00462B09"/>
    <w:rsid w:val="00462C3F"/>
    <w:rsid w:val="00462CB4"/>
    <w:rsid w:val="00462DEF"/>
    <w:rsid w:val="00462EF0"/>
    <w:rsid w:val="00462FAD"/>
    <w:rsid w:val="00462FC4"/>
    <w:rsid w:val="00463448"/>
    <w:rsid w:val="0046354E"/>
    <w:rsid w:val="004635FB"/>
    <w:rsid w:val="0046390F"/>
    <w:rsid w:val="00463A17"/>
    <w:rsid w:val="00463A8C"/>
    <w:rsid w:val="00463AE8"/>
    <w:rsid w:val="00463C3A"/>
    <w:rsid w:val="00463F45"/>
    <w:rsid w:val="004642F1"/>
    <w:rsid w:val="0046432C"/>
    <w:rsid w:val="0046434B"/>
    <w:rsid w:val="00464391"/>
    <w:rsid w:val="004643DF"/>
    <w:rsid w:val="004644EF"/>
    <w:rsid w:val="00464513"/>
    <w:rsid w:val="0046451D"/>
    <w:rsid w:val="004646BE"/>
    <w:rsid w:val="00464874"/>
    <w:rsid w:val="00464919"/>
    <w:rsid w:val="00464927"/>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645E"/>
    <w:rsid w:val="004664EC"/>
    <w:rsid w:val="004669CE"/>
    <w:rsid w:val="00466AC8"/>
    <w:rsid w:val="004671FB"/>
    <w:rsid w:val="0046730B"/>
    <w:rsid w:val="004674F2"/>
    <w:rsid w:val="00467640"/>
    <w:rsid w:val="004676D2"/>
    <w:rsid w:val="00467838"/>
    <w:rsid w:val="00467B2C"/>
    <w:rsid w:val="00467DD7"/>
    <w:rsid w:val="00467F9B"/>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B0"/>
    <w:rsid w:val="00471EB6"/>
    <w:rsid w:val="00471EFE"/>
    <w:rsid w:val="00471F3B"/>
    <w:rsid w:val="00471FAB"/>
    <w:rsid w:val="00472101"/>
    <w:rsid w:val="004722EE"/>
    <w:rsid w:val="00472964"/>
    <w:rsid w:val="00472ACB"/>
    <w:rsid w:val="00472B1D"/>
    <w:rsid w:val="00472C2B"/>
    <w:rsid w:val="00472E42"/>
    <w:rsid w:val="00472F26"/>
    <w:rsid w:val="004736BC"/>
    <w:rsid w:val="00473E9A"/>
    <w:rsid w:val="00473F5F"/>
    <w:rsid w:val="00474085"/>
    <w:rsid w:val="0047410D"/>
    <w:rsid w:val="004741DF"/>
    <w:rsid w:val="004744D6"/>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C9D"/>
    <w:rsid w:val="00475D3E"/>
    <w:rsid w:val="00475E3F"/>
    <w:rsid w:val="00475E50"/>
    <w:rsid w:val="00475F90"/>
    <w:rsid w:val="0047614F"/>
    <w:rsid w:val="004762F1"/>
    <w:rsid w:val="00476D52"/>
    <w:rsid w:val="00476D8B"/>
    <w:rsid w:val="00476DFA"/>
    <w:rsid w:val="00476EAE"/>
    <w:rsid w:val="00476F23"/>
    <w:rsid w:val="00477269"/>
    <w:rsid w:val="004774C5"/>
    <w:rsid w:val="004775ED"/>
    <w:rsid w:val="004777C7"/>
    <w:rsid w:val="00477B19"/>
    <w:rsid w:val="00477C61"/>
    <w:rsid w:val="00477FBA"/>
    <w:rsid w:val="004801FB"/>
    <w:rsid w:val="004803A9"/>
    <w:rsid w:val="004805D8"/>
    <w:rsid w:val="004807D5"/>
    <w:rsid w:val="00480B03"/>
    <w:rsid w:val="00480C23"/>
    <w:rsid w:val="004810EC"/>
    <w:rsid w:val="004814F6"/>
    <w:rsid w:val="00481607"/>
    <w:rsid w:val="00481887"/>
    <w:rsid w:val="0048198C"/>
    <w:rsid w:val="00481B1A"/>
    <w:rsid w:val="00481BF4"/>
    <w:rsid w:val="00481CE2"/>
    <w:rsid w:val="00481DB9"/>
    <w:rsid w:val="00482389"/>
    <w:rsid w:val="004827DD"/>
    <w:rsid w:val="00482943"/>
    <w:rsid w:val="00482ADC"/>
    <w:rsid w:val="00482B1F"/>
    <w:rsid w:val="00482BAD"/>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BB6"/>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4F"/>
    <w:rsid w:val="00490D59"/>
    <w:rsid w:val="00490E94"/>
    <w:rsid w:val="00490EE3"/>
    <w:rsid w:val="004911C6"/>
    <w:rsid w:val="0049143D"/>
    <w:rsid w:val="0049149D"/>
    <w:rsid w:val="00491547"/>
    <w:rsid w:val="004918A0"/>
    <w:rsid w:val="004919B7"/>
    <w:rsid w:val="00491A98"/>
    <w:rsid w:val="00491BB8"/>
    <w:rsid w:val="004920BC"/>
    <w:rsid w:val="00492339"/>
    <w:rsid w:val="00492381"/>
    <w:rsid w:val="004924E5"/>
    <w:rsid w:val="00492619"/>
    <w:rsid w:val="00492957"/>
    <w:rsid w:val="00492995"/>
    <w:rsid w:val="004929AB"/>
    <w:rsid w:val="00492C8D"/>
    <w:rsid w:val="00492CA9"/>
    <w:rsid w:val="00493330"/>
    <w:rsid w:val="0049345B"/>
    <w:rsid w:val="0049347E"/>
    <w:rsid w:val="0049349F"/>
    <w:rsid w:val="0049357D"/>
    <w:rsid w:val="0049358B"/>
    <w:rsid w:val="004935A4"/>
    <w:rsid w:val="004937C0"/>
    <w:rsid w:val="00493CE7"/>
    <w:rsid w:val="00493D08"/>
    <w:rsid w:val="00493D31"/>
    <w:rsid w:val="00493DE6"/>
    <w:rsid w:val="00494076"/>
    <w:rsid w:val="004941D2"/>
    <w:rsid w:val="004942CE"/>
    <w:rsid w:val="004943C6"/>
    <w:rsid w:val="00494436"/>
    <w:rsid w:val="0049454F"/>
    <w:rsid w:val="0049457E"/>
    <w:rsid w:val="00494704"/>
    <w:rsid w:val="00494BA0"/>
    <w:rsid w:val="00494E75"/>
    <w:rsid w:val="00494FE8"/>
    <w:rsid w:val="00495071"/>
    <w:rsid w:val="00495145"/>
    <w:rsid w:val="00495227"/>
    <w:rsid w:val="00495586"/>
    <w:rsid w:val="004956A4"/>
    <w:rsid w:val="00495907"/>
    <w:rsid w:val="004959B0"/>
    <w:rsid w:val="00495BD8"/>
    <w:rsid w:val="00495C64"/>
    <w:rsid w:val="00495DFE"/>
    <w:rsid w:val="004961DB"/>
    <w:rsid w:val="004964B4"/>
    <w:rsid w:val="00496522"/>
    <w:rsid w:val="0049653E"/>
    <w:rsid w:val="0049682E"/>
    <w:rsid w:val="00496854"/>
    <w:rsid w:val="004969DF"/>
    <w:rsid w:val="00496BEF"/>
    <w:rsid w:val="00496EA4"/>
    <w:rsid w:val="0049792C"/>
    <w:rsid w:val="00497ECC"/>
    <w:rsid w:val="004A0184"/>
    <w:rsid w:val="004A01E1"/>
    <w:rsid w:val="004A01FB"/>
    <w:rsid w:val="004A06AF"/>
    <w:rsid w:val="004A0A2D"/>
    <w:rsid w:val="004A0A78"/>
    <w:rsid w:val="004A0AD0"/>
    <w:rsid w:val="004A0D1A"/>
    <w:rsid w:val="004A0DA7"/>
    <w:rsid w:val="004A0E0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A3"/>
    <w:rsid w:val="004A3B49"/>
    <w:rsid w:val="004A3C34"/>
    <w:rsid w:val="004A3D05"/>
    <w:rsid w:val="004A41F4"/>
    <w:rsid w:val="004A4236"/>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6DB9"/>
    <w:rsid w:val="004A705C"/>
    <w:rsid w:val="004A717D"/>
    <w:rsid w:val="004A7276"/>
    <w:rsid w:val="004A7493"/>
    <w:rsid w:val="004A75E1"/>
    <w:rsid w:val="004A7EE7"/>
    <w:rsid w:val="004A7FB0"/>
    <w:rsid w:val="004B0258"/>
    <w:rsid w:val="004B0603"/>
    <w:rsid w:val="004B0706"/>
    <w:rsid w:val="004B0787"/>
    <w:rsid w:val="004B08D0"/>
    <w:rsid w:val="004B0B4F"/>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93"/>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D0D"/>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BD"/>
    <w:rsid w:val="004C2371"/>
    <w:rsid w:val="004C2A1F"/>
    <w:rsid w:val="004C2C4E"/>
    <w:rsid w:val="004C2E91"/>
    <w:rsid w:val="004C2F01"/>
    <w:rsid w:val="004C3257"/>
    <w:rsid w:val="004C326E"/>
    <w:rsid w:val="004C3472"/>
    <w:rsid w:val="004C34E8"/>
    <w:rsid w:val="004C34FE"/>
    <w:rsid w:val="004C35CB"/>
    <w:rsid w:val="004C370D"/>
    <w:rsid w:val="004C3A57"/>
    <w:rsid w:val="004C3C51"/>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21E"/>
    <w:rsid w:val="004C538E"/>
    <w:rsid w:val="004C5500"/>
    <w:rsid w:val="004C564E"/>
    <w:rsid w:val="004C584A"/>
    <w:rsid w:val="004C5C61"/>
    <w:rsid w:val="004C5EF0"/>
    <w:rsid w:val="004C6071"/>
    <w:rsid w:val="004C63B8"/>
    <w:rsid w:val="004C63D6"/>
    <w:rsid w:val="004C660B"/>
    <w:rsid w:val="004C6627"/>
    <w:rsid w:val="004C6915"/>
    <w:rsid w:val="004C6C31"/>
    <w:rsid w:val="004C6D25"/>
    <w:rsid w:val="004C6F41"/>
    <w:rsid w:val="004C70BC"/>
    <w:rsid w:val="004C730E"/>
    <w:rsid w:val="004C73FF"/>
    <w:rsid w:val="004C759F"/>
    <w:rsid w:val="004C7739"/>
    <w:rsid w:val="004C773D"/>
    <w:rsid w:val="004C7751"/>
    <w:rsid w:val="004C7BC0"/>
    <w:rsid w:val="004C7BDF"/>
    <w:rsid w:val="004C7C61"/>
    <w:rsid w:val="004C7D13"/>
    <w:rsid w:val="004D0130"/>
    <w:rsid w:val="004D01F7"/>
    <w:rsid w:val="004D0200"/>
    <w:rsid w:val="004D033B"/>
    <w:rsid w:val="004D06B4"/>
    <w:rsid w:val="004D0737"/>
    <w:rsid w:val="004D078E"/>
    <w:rsid w:val="004D07F6"/>
    <w:rsid w:val="004D0DA6"/>
    <w:rsid w:val="004D0E42"/>
    <w:rsid w:val="004D0F93"/>
    <w:rsid w:val="004D10FD"/>
    <w:rsid w:val="004D13CD"/>
    <w:rsid w:val="004D171F"/>
    <w:rsid w:val="004D1A33"/>
    <w:rsid w:val="004D1D64"/>
    <w:rsid w:val="004D1E85"/>
    <w:rsid w:val="004D1F08"/>
    <w:rsid w:val="004D1F6B"/>
    <w:rsid w:val="004D21A2"/>
    <w:rsid w:val="004D23B0"/>
    <w:rsid w:val="004D2474"/>
    <w:rsid w:val="004D24F2"/>
    <w:rsid w:val="004D253C"/>
    <w:rsid w:val="004D27C4"/>
    <w:rsid w:val="004D27CA"/>
    <w:rsid w:val="004D2BEA"/>
    <w:rsid w:val="004D2DC3"/>
    <w:rsid w:val="004D2E1A"/>
    <w:rsid w:val="004D2E57"/>
    <w:rsid w:val="004D300B"/>
    <w:rsid w:val="004D311D"/>
    <w:rsid w:val="004D3251"/>
    <w:rsid w:val="004D337F"/>
    <w:rsid w:val="004D365B"/>
    <w:rsid w:val="004D371A"/>
    <w:rsid w:val="004D374D"/>
    <w:rsid w:val="004D392B"/>
    <w:rsid w:val="004D3C02"/>
    <w:rsid w:val="004D3CFB"/>
    <w:rsid w:val="004D448F"/>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F02"/>
    <w:rsid w:val="004D6170"/>
    <w:rsid w:val="004D61E6"/>
    <w:rsid w:val="004D6321"/>
    <w:rsid w:val="004D68C0"/>
    <w:rsid w:val="004D6983"/>
    <w:rsid w:val="004D6A57"/>
    <w:rsid w:val="004D6CA0"/>
    <w:rsid w:val="004D6DAC"/>
    <w:rsid w:val="004D6DD2"/>
    <w:rsid w:val="004D6EB2"/>
    <w:rsid w:val="004D700B"/>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5C"/>
    <w:rsid w:val="004E34BD"/>
    <w:rsid w:val="004E3579"/>
    <w:rsid w:val="004E3892"/>
    <w:rsid w:val="004E38FA"/>
    <w:rsid w:val="004E3AF9"/>
    <w:rsid w:val="004E3FD8"/>
    <w:rsid w:val="004E4084"/>
    <w:rsid w:val="004E4447"/>
    <w:rsid w:val="004E471C"/>
    <w:rsid w:val="004E4B93"/>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B7F"/>
    <w:rsid w:val="004E7E45"/>
    <w:rsid w:val="004F0039"/>
    <w:rsid w:val="004F01B4"/>
    <w:rsid w:val="004F020A"/>
    <w:rsid w:val="004F07C6"/>
    <w:rsid w:val="004F080C"/>
    <w:rsid w:val="004F085D"/>
    <w:rsid w:val="004F0C82"/>
    <w:rsid w:val="004F0CFD"/>
    <w:rsid w:val="004F0E4D"/>
    <w:rsid w:val="004F0EE0"/>
    <w:rsid w:val="004F132F"/>
    <w:rsid w:val="004F133C"/>
    <w:rsid w:val="004F139B"/>
    <w:rsid w:val="004F13D2"/>
    <w:rsid w:val="004F1538"/>
    <w:rsid w:val="004F1893"/>
    <w:rsid w:val="004F1A00"/>
    <w:rsid w:val="004F1D32"/>
    <w:rsid w:val="004F23B3"/>
    <w:rsid w:val="004F2411"/>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9D"/>
    <w:rsid w:val="004F5BF7"/>
    <w:rsid w:val="004F5C10"/>
    <w:rsid w:val="004F5E6C"/>
    <w:rsid w:val="004F601E"/>
    <w:rsid w:val="004F6020"/>
    <w:rsid w:val="004F66FA"/>
    <w:rsid w:val="004F67A9"/>
    <w:rsid w:val="004F6AFE"/>
    <w:rsid w:val="004F6C9A"/>
    <w:rsid w:val="004F6F20"/>
    <w:rsid w:val="004F6F5E"/>
    <w:rsid w:val="004F7373"/>
    <w:rsid w:val="004F7376"/>
    <w:rsid w:val="004F73A5"/>
    <w:rsid w:val="004F743D"/>
    <w:rsid w:val="004F75FC"/>
    <w:rsid w:val="004F76A6"/>
    <w:rsid w:val="004F789C"/>
    <w:rsid w:val="004F78B2"/>
    <w:rsid w:val="004F78C3"/>
    <w:rsid w:val="004F7C51"/>
    <w:rsid w:val="004F7CC9"/>
    <w:rsid w:val="004F7CE6"/>
    <w:rsid w:val="004F7F1A"/>
    <w:rsid w:val="0050030B"/>
    <w:rsid w:val="0050031C"/>
    <w:rsid w:val="005004F7"/>
    <w:rsid w:val="0050056C"/>
    <w:rsid w:val="00500571"/>
    <w:rsid w:val="0050066D"/>
    <w:rsid w:val="00500798"/>
    <w:rsid w:val="005007E7"/>
    <w:rsid w:val="00500A59"/>
    <w:rsid w:val="00500C98"/>
    <w:rsid w:val="00500D0D"/>
    <w:rsid w:val="005012BB"/>
    <w:rsid w:val="0050132F"/>
    <w:rsid w:val="00501723"/>
    <w:rsid w:val="00501799"/>
    <w:rsid w:val="00501A8C"/>
    <w:rsid w:val="00501BF1"/>
    <w:rsid w:val="00501F0D"/>
    <w:rsid w:val="00501F3A"/>
    <w:rsid w:val="005020A3"/>
    <w:rsid w:val="005020AC"/>
    <w:rsid w:val="005021FA"/>
    <w:rsid w:val="00502406"/>
    <w:rsid w:val="0050247A"/>
    <w:rsid w:val="005029A2"/>
    <w:rsid w:val="00502BE1"/>
    <w:rsid w:val="00502FCA"/>
    <w:rsid w:val="0050304F"/>
    <w:rsid w:val="005032FE"/>
    <w:rsid w:val="005035E7"/>
    <w:rsid w:val="005038A7"/>
    <w:rsid w:val="00503C12"/>
    <w:rsid w:val="00503C1E"/>
    <w:rsid w:val="00503C88"/>
    <w:rsid w:val="00503F6B"/>
    <w:rsid w:val="00503FAD"/>
    <w:rsid w:val="005041E3"/>
    <w:rsid w:val="00504639"/>
    <w:rsid w:val="005046C9"/>
    <w:rsid w:val="00504B5B"/>
    <w:rsid w:val="00504C6A"/>
    <w:rsid w:val="00504F40"/>
    <w:rsid w:val="005050F8"/>
    <w:rsid w:val="00505115"/>
    <w:rsid w:val="005051F4"/>
    <w:rsid w:val="00505A2A"/>
    <w:rsid w:val="00505BB5"/>
    <w:rsid w:val="00505CB5"/>
    <w:rsid w:val="00505E39"/>
    <w:rsid w:val="0050600C"/>
    <w:rsid w:val="00506079"/>
    <w:rsid w:val="0050614B"/>
    <w:rsid w:val="0050638B"/>
    <w:rsid w:val="00506571"/>
    <w:rsid w:val="005067F0"/>
    <w:rsid w:val="00506A8D"/>
    <w:rsid w:val="00506C2E"/>
    <w:rsid w:val="00506CB7"/>
    <w:rsid w:val="00506CC4"/>
    <w:rsid w:val="00507342"/>
    <w:rsid w:val="005073B6"/>
    <w:rsid w:val="00507442"/>
    <w:rsid w:val="005074C9"/>
    <w:rsid w:val="00507754"/>
    <w:rsid w:val="0050794C"/>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4B"/>
    <w:rsid w:val="00511B5A"/>
    <w:rsid w:val="00511BAD"/>
    <w:rsid w:val="00511E67"/>
    <w:rsid w:val="005120A1"/>
    <w:rsid w:val="00512747"/>
    <w:rsid w:val="005127AD"/>
    <w:rsid w:val="00512BB1"/>
    <w:rsid w:val="005130E7"/>
    <w:rsid w:val="00513133"/>
    <w:rsid w:val="005135C0"/>
    <w:rsid w:val="00513A3D"/>
    <w:rsid w:val="00513E95"/>
    <w:rsid w:val="00513F8F"/>
    <w:rsid w:val="005141D9"/>
    <w:rsid w:val="005142E0"/>
    <w:rsid w:val="00514360"/>
    <w:rsid w:val="0051436D"/>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39"/>
    <w:rsid w:val="0051594B"/>
    <w:rsid w:val="005159ED"/>
    <w:rsid w:val="00515B85"/>
    <w:rsid w:val="00515DC7"/>
    <w:rsid w:val="00515E2B"/>
    <w:rsid w:val="005162F5"/>
    <w:rsid w:val="00516582"/>
    <w:rsid w:val="00516654"/>
    <w:rsid w:val="00516763"/>
    <w:rsid w:val="00516B96"/>
    <w:rsid w:val="00516DF3"/>
    <w:rsid w:val="005170D0"/>
    <w:rsid w:val="005173A4"/>
    <w:rsid w:val="00517408"/>
    <w:rsid w:val="005174F8"/>
    <w:rsid w:val="0051770E"/>
    <w:rsid w:val="00517C9B"/>
    <w:rsid w:val="00517FBA"/>
    <w:rsid w:val="0052001B"/>
    <w:rsid w:val="0052057E"/>
    <w:rsid w:val="005205C8"/>
    <w:rsid w:val="00520974"/>
    <w:rsid w:val="00520AD5"/>
    <w:rsid w:val="00521292"/>
    <w:rsid w:val="005212C9"/>
    <w:rsid w:val="00521307"/>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3E3"/>
    <w:rsid w:val="005244D5"/>
    <w:rsid w:val="0052485B"/>
    <w:rsid w:val="005248C4"/>
    <w:rsid w:val="00524AD1"/>
    <w:rsid w:val="00524BBA"/>
    <w:rsid w:val="00524E6A"/>
    <w:rsid w:val="005250E0"/>
    <w:rsid w:val="005251B3"/>
    <w:rsid w:val="005251DA"/>
    <w:rsid w:val="00525407"/>
    <w:rsid w:val="005254A6"/>
    <w:rsid w:val="00525513"/>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462"/>
    <w:rsid w:val="0053252E"/>
    <w:rsid w:val="00532909"/>
    <w:rsid w:val="00532AFE"/>
    <w:rsid w:val="00532B16"/>
    <w:rsid w:val="00532BF7"/>
    <w:rsid w:val="00532C2E"/>
    <w:rsid w:val="00532C9D"/>
    <w:rsid w:val="00532D49"/>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AB8"/>
    <w:rsid w:val="00534B62"/>
    <w:rsid w:val="00534C56"/>
    <w:rsid w:val="00534C83"/>
    <w:rsid w:val="005354A2"/>
    <w:rsid w:val="00535635"/>
    <w:rsid w:val="005358BA"/>
    <w:rsid w:val="00535A27"/>
    <w:rsid w:val="00535EC8"/>
    <w:rsid w:val="005362D4"/>
    <w:rsid w:val="0053637E"/>
    <w:rsid w:val="00536578"/>
    <w:rsid w:val="005368D1"/>
    <w:rsid w:val="00536A5D"/>
    <w:rsid w:val="00536AEE"/>
    <w:rsid w:val="00536AF8"/>
    <w:rsid w:val="00537436"/>
    <w:rsid w:val="005376F0"/>
    <w:rsid w:val="00537AEA"/>
    <w:rsid w:val="00537BE9"/>
    <w:rsid w:val="00537E22"/>
    <w:rsid w:val="00537F06"/>
    <w:rsid w:val="00537F24"/>
    <w:rsid w:val="00540053"/>
    <w:rsid w:val="0054008F"/>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C33"/>
    <w:rsid w:val="00544CF9"/>
    <w:rsid w:val="00544D7E"/>
    <w:rsid w:val="00544DD7"/>
    <w:rsid w:val="00544E2C"/>
    <w:rsid w:val="00545284"/>
    <w:rsid w:val="005452EC"/>
    <w:rsid w:val="0054556F"/>
    <w:rsid w:val="00545585"/>
    <w:rsid w:val="00545987"/>
    <w:rsid w:val="00545C3D"/>
    <w:rsid w:val="00545E6A"/>
    <w:rsid w:val="00546310"/>
    <w:rsid w:val="00546738"/>
    <w:rsid w:val="005467D5"/>
    <w:rsid w:val="005467D6"/>
    <w:rsid w:val="00546942"/>
    <w:rsid w:val="00546AAD"/>
    <w:rsid w:val="00546E1E"/>
    <w:rsid w:val="00546E79"/>
    <w:rsid w:val="00547093"/>
    <w:rsid w:val="00547123"/>
    <w:rsid w:val="00547750"/>
    <w:rsid w:val="00547B32"/>
    <w:rsid w:val="00547B7A"/>
    <w:rsid w:val="005504D9"/>
    <w:rsid w:val="00550BDB"/>
    <w:rsid w:val="00550C80"/>
    <w:rsid w:val="00550D6F"/>
    <w:rsid w:val="00550D78"/>
    <w:rsid w:val="00550E94"/>
    <w:rsid w:val="005511B1"/>
    <w:rsid w:val="00551711"/>
    <w:rsid w:val="00551E1E"/>
    <w:rsid w:val="00551E52"/>
    <w:rsid w:val="00552038"/>
    <w:rsid w:val="0055233E"/>
    <w:rsid w:val="005524FA"/>
    <w:rsid w:val="00552569"/>
    <w:rsid w:val="005526F2"/>
    <w:rsid w:val="00552CB6"/>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07"/>
    <w:rsid w:val="005547CB"/>
    <w:rsid w:val="00554975"/>
    <w:rsid w:val="00554A1F"/>
    <w:rsid w:val="00554C6B"/>
    <w:rsid w:val="00554CB5"/>
    <w:rsid w:val="00554DF7"/>
    <w:rsid w:val="00554E9E"/>
    <w:rsid w:val="00555675"/>
    <w:rsid w:val="00555713"/>
    <w:rsid w:val="00555772"/>
    <w:rsid w:val="00555954"/>
    <w:rsid w:val="00555AF7"/>
    <w:rsid w:val="00555C0A"/>
    <w:rsid w:val="00555D49"/>
    <w:rsid w:val="00555D6F"/>
    <w:rsid w:val="00555DC4"/>
    <w:rsid w:val="005562F1"/>
    <w:rsid w:val="00556627"/>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57F1A"/>
    <w:rsid w:val="00560075"/>
    <w:rsid w:val="005600E7"/>
    <w:rsid w:val="00560971"/>
    <w:rsid w:val="00560AC9"/>
    <w:rsid w:val="00560BEB"/>
    <w:rsid w:val="00560DDA"/>
    <w:rsid w:val="00560E78"/>
    <w:rsid w:val="005611FB"/>
    <w:rsid w:val="00561250"/>
    <w:rsid w:val="0056134D"/>
    <w:rsid w:val="00561453"/>
    <w:rsid w:val="00561470"/>
    <w:rsid w:val="0056173A"/>
    <w:rsid w:val="005617E8"/>
    <w:rsid w:val="0056182E"/>
    <w:rsid w:val="00561A8D"/>
    <w:rsid w:val="00561A95"/>
    <w:rsid w:val="00561BF6"/>
    <w:rsid w:val="00561CE2"/>
    <w:rsid w:val="00561E00"/>
    <w:rsid w:val="00561E4A"/>
    <w:rsid w:val="00562666"/>
    <w:rsid w:val="0056298A"/>
    <w:rsid w:val="005629CB"/>
    <w:rsid w:val="00562CDC"/>
    <w:rsid w:val="00563062"/>
    <w:rsid w:val="005636A2"/>
    <w:rsid w:val="00563855"/>
    <w:rsid w:val="00563DC7"/>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7B"/>
    <w:rsid w:val="005660D6"/>
    <w:rsid w:val="00566443"/>
    <w:rsid w:val="00566C23"/>
    <w:rsid w:val="00566EEB"/>
    <w:rsid w:val="00566FBF"/>
    <w:rsid w:val="0056719E"/>
    <w:rsid w:val="0056726B"/>
    <w:rsid w:val="005675C1"/>
    <w:rsid w:val="00567650"/>
    <w:rsid w:val="00567700"/>
    <w:rsid w:val="00567B89"/>
    <w:rsid w:val="0057003F"/>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643"/>
    <w:rsid w:val="00572668"/>
    <w:rsid w:val="00572847"/>
    <w:rsid w:val="005728FD"/>
    <w:rsid w:val="00572B22"/>
    <w:rsid w:val="00572B2E"/>
    <w:rsid w:val="00572D18"/>
    <w:rsid w:val="00572E58"/>
    <w:rsid w:val="00572F26"/>
    <w:rsid w:val="00572F5D"/>
    <w:rsid w:val="00572F8A"/>
    <w:rsid w:val="00573089"/>
    <w:rsid w:val="005730FF"/>
    <w:rsid w:val="005734AB"/>
    <w:rsid w:val="005736EC"/>
    <w:rsid w:val="0057380A"/>
    <w:rsid w:val="00573948"/>
    <w:rsid w:val="0057398B"/>
    <w:rsid w:val="00573A4B"/>
    <w:rsid w:val="00573BA8"/>
    <w:rsid w:val="00573BB0"/>
    <w:rsid w:val="00573D2B"/>
    <w:rsid w:val="00573F24"/>
    <w:rsid w:val="00573F31"/>
    <w:rsid w:val="00574167"/>
    <w:rsid w:val="005744DD"/>
    <w:rsid w:val="0057451B"/>
    <w:rsid w:val="005745A0"/>
    <w:rsid w:val="00574686"/>
    <w:rsid w:val="00574816"/>
    <w:rsid w:val="00574886"/>
    <w:rsid w:val="00574969"/>
    <w:rsid w:val="00574A83"/>
    <w:rsid w:val="00574B86"/>
    <w:rsid w:val="00574C67"/>
    <w:rsid w:val="00575075"/>
    <w:rsid w:val="005753DB"/>
    <w:rsid w:val="00575663"/>
    <w:rsid w:val="005758BA"/>
    <w:rsid w:val="00575E27"/>
    <w:rsid w:val="00575EC1"/>
    <w:rsid w:val="0057600E"/>
    <w:rsid w:val="005762DC"/>
    <w:rsid w:val="005765CF"/>
    <w:rsid w:val="0057662F"/>
    <w:rsid w:val="00576A37"/>
    <w:rsid w:val="00576B02"/>
    <w:rsid w:val="00576ED0"/>
    <w:rsid w:val="00576FC7"/>
    <w:rsid w:val="00577368"/>
    <w:rsid w:val="005777AC"/>
    <w:rsid w:val="00577DCE"/>
    <w:rsid w:val="00577E47"/>
    <w:rsid w:val="00577EB4"/>
    <w:rsid w:val="00577F3D"/>
    <w:rsid w:val="00580089"/>
    <w:rsid w:val="005803ED"/>
    <w:rsid w:val="0058070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3D0"/>
    <w:rsid w:val="0058640D"/>
    <w:rsid w:val="00586485"/>
    <w:rsid w:val="00586897"/>
    <w:rsid w:val="00587004"/>
    <w:rsid w:val="00587117"/>
    <w:rsid w:val="0058759B"/>
    <w:rsid w:val="0058764D"/>
    <w:rsid w:val="00587713"/>
    <w:rsid w:val="00587995"/>
    <w:rsid w:val="00587A12"/>
    <w:rsid w:val="00587A26"/>
    <w:rsid w:val="00587B2D"/>
    <w:rsid w:val="0059002C"/>
    <w:rsid w:val="005901E8"/>
    <w:rsid w:val="00590203"/>
    <w:rsid w:val="00590672"/>
    <w:rsid w:val="00590A95"/>
    <w:rsid w:val="00590AAB"/>
    <w:rsid w:val="00590BF6"/>
    <w:rsid w:val="00590CDC"/>
    <w:rsid w:val="00590EBD"/>
    <w:rsid w:val="00591434"/>
    <w:rsid w:val="00591777"/>
    <w:rsid w:val="00591B9C"/>
    <w:rsid w:val="00592160"/>
    <w:rsid w:val="005923C9"/>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4131"/>
    <w:rsid w:val="005943C6"/>
    <w:rsid w:val="00594543"/>
    <w:rsid w:val="00594691"/>
    <w:rsid w:val="005946E5"/>
    <w:rsid w:val="0059474E"/>
    <w:rsid w:val="00594ABF"/>
    <w:rsid w:val="00594B47"/>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B6A"/>
    <w:rsid w:val="005A0CB6"/>
    <w:rsid w:val="005A0F88"/>
    <w:rsid w:val="005A1015"/>
    <w:rsid w:val="005A1284"/>
    <w:rsid w:val="005A17B1"/>
    <w:rsid w:val="005A17BC"/>
    <w:rsid w:val="005A1CB7"/>
    <w:rsid w:val="005A1D03"/>
    <w:rsid w:val="005A1FCA"/>
    <w:rsid w:val="005A216F"/>
    <w:rsid w:val="005A2229"/>
    <w:rsid w:val="005A274B"/>
    <w:rsid w:val="005A316F"/>
    <w:rsid w:val="005A320D"/>
    <w:rsid w:val="005A32E2"/>
    <w:rsid w:val="005A36E3"/>
    <w:rsid w:val="005A3A31"/>
    <w:rsid w:val="005A3A9D"/>
    <w:rsid w:val="005A3B1E"/>
    <w:rsid w:val="005A3C4F"/>
    <w:rsid w:val="005A3D5D"/>
    <w:rsid w:val="005A3EBC"/>
    <w:rsid w:val="005A40D5"/>
    <w:rsid w:val="005A41E5"/>
    <w:rsid w:val="005A431B"/>
    <w:rsid w:val="005A4364"/>
    <w:rsid w:val="005A4569"/>
    <w:rsid w:val="005A4999"/>
    <w:rsid w:val="005A49D8"/>
    <w:rsid w:val="005A4AC8"/>
    <w:rsid w:val="005A4D76"/>
    <w:rsid w:val="005A4E10"/>
    <w:rsid w:val="005A4E38"/>
    <w:rsid w:val="005A50CE"/>
    <w:rsid w:val="005A54B7"/>
    <w:rsid w:val="005A5705"/>
    <w:rsid w:val="005A588D"/>
    <w:rsid w:val="005A59CF"/>
    <w:rsid w:val="005A5B04"/>
    <w:rsid w:val="005A5BCC"/>
    <w:rsid w:val="005A5E9F"/>
    <w:rsid w:val="005A6218"/>
    <w:rsid w:val="005A64E5"/>
    <w:rsid w:val="005A6769"/>
    <w:rsid w:val="005A67AA"/>
    <w:rsid w:val="005A690A"/>
    <w:rsid w:val="005A6A3A"/>
    <w:rsid w:val="005A6E18"/>
    <w:rsid w:val="005A6FA1"/>
    <w:rsid w:val="005A7F72"/>
    <w:rsid w:val="005B0015"/>
    <w:rsid w:val="005B019D"/>
    <w:rsid w:val="005B01CA"/>
    <w:rsid w:val="005B04CE"/>
    <w:rsid w:val="005B141D"/>
    <w:rsid w:val="005B174A"/>
    <w:rsid w:val="005B1B12"/>
    <w:rsid w:val="005B1CB5"/>
    <w:rsid w:val="005B1DA1"/>
    <w:rsid w:val="005B2391"/>
    <w:rsid w:val="005B2A0F"/>
    <w:rsid w:val="005B2C12"/>
    <w:rsid w:val="005B2C70"/>
    <w:rsid w:val="005B2D4D"/>
    <w:rsid w:val="005B2EB8"/>
    <w:rsid w:val="005B3159"/>
    <w:rsid w:val="005B31F2"/>
    <w:rsid w:val="005B3376"/>
    <w:rsid w:val="005B355C"/>
    <w:rsid w:val="005B3813"/>
    <w:rsid w:val="005B3C50"/>
    <w:rsid w:val="005B3C58"/>
    <w:rsid w:val="005B3C7C"/>
    <w:rsid w:val="005B3F2A"/>
    <w:rsid w:val="005B4191"/>
    <w:rsid w:val="005B4911"/>
    <w:rsid w:val="005B4C5C"/>
    <w:rsid w:val="005B4CE0"/>
    <w:rsid w:val="005B4D9D"/>
    <w:rsid w:val="005B4E3D"/>
    <w:rsid w:val="005B4E7D"/>
    <w:rsid w:val="005B4E83"/>
    <w:rsid w:val="005B4FD2"/>
    <w:rsid w:val="005B50BE"/>
    <w:rsid w:val="005B5345"/>
    <w:rsid w:val="005B5350"/>
    <w:rsid w:val="005B53C8"/>
    <w:rsid w:val="005B541A"/>
    <w:rsid w:val="005B5425"/>
    <w:rsid w:val="005B54FE"/>
    <w:rsid w:val="005B5549"/>
    <w:rsid w:val="005B58FB"/>
    <w:rsid w:val="005B5A55"/>
    <w:rsid w:val="005B5A7F"/>
    <w:rsid w:val="005B5CE3"/>
    <w:rsid w:val="005B5DE0"/>
    <w:rsid w:val="005B5E63"/>
    <w:rsid w:val="005B6361"/>
    <w:rsid w:val="005B6404"/>
    <w:rsid w:val="005B640B"/>
    <w:rsid w:val="005B677E"/>
    <w:rsid w:val="005B6819"/>
    <w:rsid w:val="005B6850"/>
    <w:rsid w:val="005B6AD3"/>
    <w:rsid w:val="005B6D30"/>
    <w:rsid w:val="005B6FAE"/>
    <w:rsid w:val="005B703E"/>
    <w:rsid w:val="005B70E8"/>
    <w:rsid w:val="005B724D"/>
    <w:rsid w:val="005B72B3"/>
    <w:rsid w:val="005B73C8"/>
    <w:rsid w:val="005B7824"/>
    <w:rsid w:val="005B79B7"/>
    <w:rsid w:val="005B7AA3"/>
    <w:rsid w:val="005C0358"/>
    <w:rsid w:val="005C0487"/>
    <w:rsid w:val="005C0625"/>
    <w:rsid w:val="005C0904"/>
    <w:rsid w:val="005C09BF"/>
    <w:rsid w:val="005C0B30"/>
    <w:rsid w:val="005C0C10"/>
    <w:rsid w:val="005C0D61"/>
    <w:rsid w:val="005C0DDE"/>
    <w:rsid w:val="005C0EB1"/>
    <w:rsid w:val="005C11DA"/>
    <w:rsid w:val="005C1225"/>
    <w:rsid w:val="005C132F"/>
    <w:rsid w:val="005C133D"/>
    <w:rsid w:val="005C16C9"/>
    <w:rsid w:val="005C1752"/>
    <w:rsid w:val="005C1890"/>
    <w:rsid w:val="005C1AEF"/>
    <w:rsid w:val="005C1FD4"/>
    <w:rsid w:val="005C2144"/>
    <w:rsid w:val="005C224A"/>
    <w:rsid w:val="005C2A52"/>
    <w:rsid w:val="005C2B04"/>
    <w:rsid w:val="005C2B7D"/>
    <w:rsid w:val="005C2C84"/>
    <w:rsid w:val="005C30E3"/>
    <w:rsid w:val="005C3534"/>
    <w:rsid w:val="005C376D"/>
    <w:rsid w:val="005C3A26"/>
    <w:rsid w:val="005C3A65"/>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849"/>
    <w:rsid w:val="005C5A47"/>
    <w:rsid w:val="005C5D52"/>
    <w:rsid w:val="005C5D7E"/>
    <w:rsid w:val="005C6233"/>
    <w:rsid w:val="005C6310"/>
    <w:rsid w:val="005C65F1"/>
    <w:rsid w:val="005C67F3"/>
    <w:rsid w:val="005C6F7D"/>
    <w:rsid w:val="005C7293"/>
    <w:rsid w:val="005C7340"/>
    <w:rsid w:val="005C7486"/>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2"/>
    <w:rsid w:val="005D6929"/>
    <w:rsid w:val="005D6A41"/>
    <w:rsid w:val="005D6B30"/>
    <w:rsid w:val="005D6E1C"/>
    <w:rsid w:val="005D6EDE"/>
    <w:rsid w:val="005D6FFB"/>
    <w:rsid w:val="005D7089"/>
    <w:rsid w:val="005D7741"/>
    <w:rsid w:val="005D7814"/>
    <w:rsid w:val="005D79EB"/>
    <w:rsid w:val="005D7C51"/>
    <w:rsid w:val="005D7E04"/>
    <w:rsid w:val="005E0082"/>
    <w:rsid w:val="005E042A"/>
    <w:rsid w:val="005E0840"/>
    <w:rsid w:val="005E08C8"/>
    <w:rsid w:val="005E0D24"/>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40"/>
    <w:rsid w:val="005E3660"/>
    <w:rsid w:val="005E3678"/>
    <w:rsid w:val="005E3699"/>
    <w:rsid w:val="005E383F"/>
    <w:rsid w:val="005E3B58"/>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46"/>
    <w:rsid w:val="005F0CBC"/>
    <w:rsid w:val="005F0DFB"/>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C2B"/>
    <w:rsid w:val="005F3CC9"/>
    <w:rsid w:val="005F3F7F"/>
    <w:rsid w:val="005F40E5"/>
    <w:rsid w:val="005F45B8"/>
    <w:rsid w:val="005F46D9"/>
    <w:rsid w:val="005F4927"/>
    <w:rsid w:val="005F4950"/>
    <w:rsid w:val="005F4BAE"/>
    <w:rsid w:val="005F4BB2"/>
    <w:rsid w:val="005F4C15"/>
    <w:rsid w:val="005F509E"/>
    <w:rsid w:val="005F5126"/>
    <w:rsid w:val="005F53DD"/>
    <w:rsid w:val="005F57D8"/>
    <w:rsid w:val="005F5D5F"/>
    <w:rsid w:val="005F5DCD"/>
    <w:rsid w:val="005F60D0"/>
    <w:rsid w:val="005F630E"/>
    <w:rsid w:val="005F655F"/>
    <w:rsid w:val="005F65CB"/>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0EA"/>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A6D"/>
    <w:rsid w:val="00605B5D"/>
    <w:rsid w:val="00605C3F"/>
    <w:rsid w:val="00605D6D"/>
    <w:rsid w:val="00605EA3"/>
    <w:rsid w:val="00605EBE"/>
    <w:rsid w:val="00606453"/>
    <w:rsid w:val="00606533"/>
    <w:rsid w:val="0060660B"/>
    <w:rsid w:val="006066BF"/>
    <w:rsid w:val="00606704"/>
    <w:rsid w:val="006069A7"/>
    <w:rsid w:val="00606AAE"/>
    <w:rsid w:val="00606DEE"/>
    <w:rsid w:val="00606FEB"/>
    <w:rsid w:val="00607039"/>
    <w:rsid w:val="006071C8"/>
    <w:rsid w:val="0060746F"/>
    <w:rsid w:val="006074A9"/>
    <w:rsid w:val="006074B1"/>
    <w:rsid w:val="00607748"/>
    <w:rsid w:val="006077B7"/>
    <w:rsid w:val="006078A1"/>
    <w:rsid w:val="006078A6"/>
    <w:rsid w:val="006079D8"/>
    <w:rsid w:val="00607A5E"/>
    <w:rsid w:val="00607ADE"/>
    <w:rsid w:val="00607B7E"/>
    <w:rsid w:val="00607C80"/>
    <w:rsid w:val="00607D26"/>
    <w:rsid w:val="00607E68"/>
    <w:rsid w:val="00610155"/>
    <w:rsid w:val="006102C6"/>
    <w:rsid w:val="006103F0"/>
    <w:rsid w:val="00610B74"/>
    <w:rsid w:val="00610C58"/>
    <w:rsid w:val="00610F34"/>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BDB"/>
    <w:rsid w:val="00615E00"/>
    <w:rsid w:val="00615E66"/>
    <w:rsid w:val="00616183"/>
    <w:rsid w:val="00616688"/>
    <w:rsid w:val="00616885"/>
    <w:rsid w:val="00617110"/>
    <w:rsid w:val="0061717F"/>
    <w:rsid w:val="006171DC"/>
    <w:rsid w:val="00617294"/>
    <w:rsid w:val="00617433"/>
    <w:rsid w:val="006175CF"/>
    <w:rsid w:val="0061794C"/>
    <w:rsid w:val="0061798A"/>
    <w:rsid w:val="00617BC9"/>
    <w:rsid w:val="00617C5B"/>
    <w:rsid w:val="006201A2"/>
    <w:rsid w:val="00620254"/>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2453"/>
    <w:rsid w:val="0062256C"/>
    <w:rsid w:val="0062270F"/>
    <w:rsid w:val="0062286B"/>
    <w:rsid w:val="00622B56"/>
    <w:rsid w:val="00622ED7"/>
    <w:rsid w:val="00622F1B"/>
    <w:rsid w:val="00623119"/>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38B"/>
    <w:rsid w:val="00630867"/>
    <w:rsid w:val="00630913"/>
    <w:rsid w:val="00630D36"/>
    <w:rsid w:val="00630E0D"/>
    <w:rsid w:val="00630F3A"/>
    <w:rsid w:val="00631007"/>
    <w:rsid w:val="00631826"/>
    <w:rsid w:val="0063185D"/>
    <w:rsid w:val="006318D2"/>
    <w:rsid w:val="00631F12"/>
    <w:rsid w:val="00632443"/>
    <w:rsid w:val="006324A4"/>
    <w:rsid w:val="00632507"/>
    <w:rsid w:val="006326BC"/>
    <w:rsid w:val="00632927"/>
    <w:rsid w:val="00632A0E"/>
    <w:rsid w:val="00632A4C"/>
    <w:rsid w:val="00632BBD"/>
    <w:rsid w:val="0063318A"/>
    <w:rsid w:val="00633559"/>
    <w:rsid w:val="006336CA"/>
    <w:rsid w:val="006337D0"/>
    <w:rsid w:val="00633951"/>
    <w:rsid w:val="00633965"/>
    <w:rsid w:val="00633B5E"/>
    <w:rsid w:val="00633C0A"/>
    <w:rsid w:val="00633CDD"/>
    <w:rsid w:val="00633D62"/>
    <w:rsid w:val="00634001"/>
    <w:rsid w:val="0063405E"/>
    <w:rsid w:val="0063417A"/>
    <w:rsid w:val="006341AD"/>
    <w:rsid w:val="00634230"/>
    <w:rsid w:val="00634306"/>
    <w:rsid w:val="0063464D"/>
    <w:rsid w:val="00634708"/>
    <w:rsid w:val="0063471B"/>
    <w:rsid w:val="006347F5"/>
    <w:rsid w:val="006348B9"/>
    <w:rsid w:val="006348F0"/>
    <w:rsid w:val="006349C0"/>
    <w:rsid w:val="00634CDB"/>
    <w:rsid w:val="00634FCF"/>
    <w:rsid w:val="006353FA"/>
    <w:rsid w:val="0063545A"/>
    <w:rsid w:val="0063546A"/>
    <w:rsid w:val="0063575E"/>
    <w:rsid w:val="00635AD4"/>
    <w:rsid w:val="00635EDC"/>
    <w:rsid w:val="00635F56"/>
    <w:rsid w:val="0063600C"/>
    <w:rsid w:val="00636094"/>
    <w:rsid w:val="00636144"/>
    <w:rsid w:val="006363C0"/>
    <w:rsid w:val="0063681F"/>
    <w:rsid w:val="00636A76"/>
    <w:rsid w:val="00636B56"/>
    <w:rsid w:val="00636C3E"/>
    <w:rsid w:val="00637227"/>
    <w:rsid w:val="006373C7"/>
    <w:rsid w:val="00637410"/>
    <w:rsid w:val="006374F0"/>
    <w:rsid w:val="00637708"/>
    <w:rsid w:val="006377A3"/>
    <w:rsid w:val="006378BB"/>
    <w:rsid w:val="00637E00"/>
    <w:rsid w:val="00640076"/>
    <w:rsid w:val="006401C6"/>
    <w:rsid w:val="00640207"/>
    <w:rsid w:val="00640222"/>
    <w:rsid w:val="0064024E"/>
    <w:rsid w:val="0064036D"/>
    <w:rsid w:val="00640529"/>
    <w:rsid w:val="00640582"/>
    <w:rsid w:val="006409F3"/>
    <w:rsid w:val="00640DE0"/>
    <w:rsid w:val="00641061"/>
    <w:rsid w:val="00641126"/>
    <w:rsid w:val="0064134D"/>
    <w:rsid w:val="006419ED"/>
    <w:rsid w:val="00641D2D"/>
    <w:rsid w:val="00641D87"/>
    <w:rsid w:val="00641EF7"/>
    <w:rsid w:val="006422E4"/>
    <w:rsid w:val="006426EF"/>
    <w:rsid w:val="0064298B"/>
    <w:rsid w:val="00642D10"/>
    <w:rsid w:val="00642D56"/>
    <w:rsid w:val="00642E09"/>
    <w:rsid w:val="00642F10"/>
    <w:rsid w:val="00643335"/>
    <w:rsid w:val="006436EB"/>
    <w:rsid w:val="00643766"/>
    <w:rsid w:val="00643769"/>
    <w:rsid w:val="006437A9"/>
    <w:rsid w:val="00643973"/>
    <w:rsid w:val="00643B8D"/>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6385"/>
    <w:rsid w:val="00646504"/>
    <w:rsid w:val="00646584"/>
    <w:rsid w:val="00646D08"/>
    <w:rsid w:val="00646E23"/>
    <w:rsid w:val="00647265"/>
    <w:rsid w:val="00647803"/>
    <w:rsid w:val="00647AE3"/>
    <w:rsid w:val="00647C60"/>
    <w:rsid w:val="00647CB3"/>
    <w:rsid w:val="00647CFC"/>
    <w:rsid w:val="00647D60"/>
    <w:rsid w:val="00647F1E"/>
    <w:rsid w:val="00650150"/>
    <w:rsid w:val="0065035E"/>
    <w:rsid w:val="00650445"/>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10"/>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4213"/>
    <w:rsid w:val="00654346"/>
    <w:rsid w:val="006544F6"/>
    <w:rsid w:val="00654B42"/>
    <w:rsid w:val="00654B48"/>
    <w:rsid w:val="00654C81"/>
    <w:rsid w:val="00655070"/>
    <w:rsid w:val="00655223"/>
    <w:rsid w:val="00655235"/>
    <w:rsid w:val="00655583"/>
    <w:rsid w:val="00655637"/>
    <w:rsid w:val="00655780"/>
    <w:rsid w:val="0065579F"/>
    <w:rsid w:val="0065594D"/>
    <w:rsid w:val="00655CAF"/>
    <w:rsid w:val="00655E8B"/>
    <w:rsid w:val="00655EF3"/>
    <w:rsid w:val="00656080"/>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4C"/>
    <w:rsid w:val="006608A7"/>
    <w:rsid w:val="0066093F"/>
    <w:rsid w:val="00660E7A"/>
    <w:rsid w:val="00661180"/>
    <w:rsid w:val="006613CE"/>
    <w:rsid w:val="00661636"/>
    <w:rsid w:val="006618E4"/>
    <w:rsid w:val="00661A0A"/>
    <w:rsid w:val="00661A21"/>
    <w:rsid w:val="00661B9F"/>
    <w:rsid w:val="00661BD7"/>
    <w:rsid w:val="00661BF2"/>
    <w:rsid w:val="00661CB2"/>
    <w:rsid w:val="00661CC2"/>
    <w:rsid w:val="00661D11"/>
    <w:rsid w:val="00661D28"/>
    <w:rsid w:val="00662166"/>
    <w:rsid w:val="0066237C"/>
    <w:rsid w:val="00662FA2"/>
    <w:rsid w:val="0066317A"/>
    <w:rsid w:val="006633C0"/>
    <w:rsid w:val="006635DC"/>
    <w:rsid w:val="00663908"/>
    <w:rsid w:val="00663AA0"/>
    <w:rsid w:val="00663D19"/>
    <w:rsid w:val="00663E19"/>
    <w:rsid w:val="00663E2A"/>
    <w:rsid w:val="0066402E"/>
    <w:rsid w:val="00664505"/>
    <w:rsid w:val="006646F4"/>
    <w:rsid w:val="00664725"/>
    <w:rsid w:val="006648B9"/>
    <w:rsid w:val="006649E0"/>
    <w:rsid w:val="00665229"/>
    <w:rsid w:val="00665316"/>
    <w:rsid w:val="0066531A"/>
    <w:rsid w:val="006654E8"/>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2FC"/>
    <w:rsid w:val="006674B3"/>
    <w:rsid w:val="00667A27"/>
    <w:rsid w:val="00667CFA"/>
    <w:rsid w:val="0067000E"/>
    <w:rsid w:val="006704BF"/>
    <w:rsid w:val="006705FD"/>
    <w:rsid w:val="00670AD6"/>
    <w:rsid w:val="00670DA7"/>
    <w:rsid w:val="00670ECD"/>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DE"/>
    <w:rsid w:val="00673C3F"/>
    <w:rsid w:val="00673E3D"/>
    <w:rsid w:val="00673EB7"/>
    <w:rsid w:val="00673FBF"/>
    <w:rsid w:val="00673FCB"/>
    <w:rsid w:val="00674072"/>
    <w:rsid w:val="0067409B"/>
    <w:rsid w:val="0067421F"/>
    <w:rsid w:val="00674460"/>
    <w:rsid w:val="00674839"/>
    <w:rsid w:val="006749C7"/>
    <w:rsid w:val="00674B38"/>
    <w:rsid w:val="00674CAB"/>
    <w:rsid w:val="00674D59"/>
    <w:rsid w:val="0067517B"/>
    <w:rsid w:val="00675652"/>
    <w:rsid w:val="006757DC"/>
    <w:rsid w:val="00675A55"/>
    <w:rsid w:val="00675CCD"/>
    <w:rsid w:val="00676374"/>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6A0"/>
    <w:rsid w:val="006819F6"/>
    <w:rsid w:val="006819F8"/>
    <w:rsid w:val="00681F5E"/>
    <w:rsid w:val="00682197"/>
    <w:rsid w:val="0068226B"/>
    <w:rsid w:val="00682318"/>
    <w:rsid w:val="006826D6"/>
    <w:rsid w:val="0068279B"/>
    <w:rsid w:val="006828C4"/>
    <w:rsid w:val="00682A4A"/>
    <w:rsid w:val="00682B36"/>
    <w:rsid w:val="00682ED3"/>
    <w:rsid w:val="006832D3"/>
    <w:rsid w:val="006836D8"/>
    <w:rsid w:val="00683742"/>
    <w:rsid w:val="00683776"/>
    <w:rsid w:val="00683993"/>
    <w:rsid w:val="00683BA0"/>
    <w:rsid w:val="00683D7F"/>
    <w:rsid w:val="00683DA0"/>
    <w:rsid w:val="00684000"/>
    <w:rsid w:val="0068406A"/>
    <w:rsid w:val="006840D5"/>
    <w:rsid w:val="00684123"/>
    <w:rsid w:val="00684258"/>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3B5"/>
    <w:rsid w:val="006875FF"/>
    <w:rsid w:val="00687BD3"/>
    <w:rsid w:val="00687C94"/>
    <w:rsid w:val="0069013E"/>
    <w:rsid w:val="00690483"/>
    <w:rsid w:val="00690703"/>
    <w:rsid w:val="00690966"/>
    <w:rsid w:val="00690D12"/>
    <w:rsid w:val="00690E65"/>
    <w:rsid w:val="00690F0E"/>
    <w:rsid w:val="00690FB4"/>
    <w:rsid w:val="006915B6"/>
    <w:rsid w:val="006916B1"/>
    <w:rsid w:val="006916C1"/>
    <w:rsid w:val="006919C5"/>
    <w:rsid w:val="00691D43"/>
    <w:rsid w:val="00691EBC"/>
    <w:rsid w:val="00692017"/>
    <w:rsid w:val="00692135"/>
    <w:rsid w:val="0069239E"/>
    <w:rsid w:val="00692602"/>
    <w:rsid w:val="00692629"/>
    <w:rsid w:val="00692799"/>
    <w:rsid w:val="006927F0"/>
    <w:rsid w:val="00692854"/>
    <w:rsid w:val="00692899"/>
    <w:rsid w:val="00692979"/>
    <w:rsid w:val="00692A0D"/>
    <w:rsid w:val="00693077"/>
    <w:rsid w:val="00693295"/>
    <w:rsid w:val="006932D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08"/>
    <w:rsid w:val="00694C51"/>
    <w:rsid w:val="00694D8F"/>
    <w:rsid w:val="0069589C"/>
    <w:rsid w:val="00695964"/>
    <w:rsid w:val="0069596E"/>
    <w:rsid w:val="00695E56"/>
    <w:rsid w:val="00695E95"/>
    <w:rsid w:val="006961A8"/>
    <w:rsid w:val="00696244"/>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E98"/>
    <w:rsid w:val="006A05EF"/>
    <w:rsid w:val="006A0942"/>
    <w:rsid w:val="006A0D10"/>
    <w:rsid w:val="006A10E3"/>
    <w:rsid w:val="006A1483"/>
    <w:rsid w:val="006A177E"/>
    <w:rsid w:val="006A1802"/>
    <w:rsid w:val="006A18CF"/>
    <w:rsid w:val="006A18DD"/>
    <w:rsid w:val="006A196A"/>
    <w:rsid w:val="006A1982"/>
    <w:rsid w:val="006A1A82"/>
    <w:rsid w:val="006A1B19"/>
    <w:rsid w:val="006A1BF3"/>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26F"/>
    <w:rsid w:val="006B14F4"/>
    <w:rsid w:val="006B15C1"/>
    <w:rsid w:val="006B163E"/>
    <w:rsid w:val="006B166D"/>
    <w:rsid w:val="006B16EB"/>
    <w:rsid w:val="006B1809"/>
    <w:rsid w:val="006B18B8"/>
    <w:rsid w:val="006B19B2"/>
    <w:rsid w:val="006B1B22"/>
    <w:rsid w:val="006B1B90"/>
    <w:rsid w:val="006B1B9C"/>
    <w:rsid w:val="006B1BE5"/>
    <w:rsid w:val="006B1C18"/>
    <w:rsid w:val="006B1D34"/>
    <w:rsid w:val="006B1DA2"/>
    <w:rsid w:val="006B1F5F"/>
    <w:rsid w:val="006B20F8"/>
    <w:rsid w:val="006B21E9"/>
    <w:rsid w:val="006B242D"/>
    <w:rsid w:val="006B288B"/>
    <w:rsid w:val="006B2B0B"/>
    <w:rsid w:val="006B2B36"/>
    <w:rsid w:val="006B35A8"/>
    <w:rsid w:val="006B38FB"/>
    <w:rsid w:val="006B393F"/>
    <w:rsid w:val="006B3B94"/>
    <w:rsid w:val="006B3DB3"/>
    <w:rsid w:val="006B3E55"/>
    <w:rsid w:val="006B4242"/>
    <w:rsid w:val="006B4303"/>
    <w:rsid w:val="006B4D4E"/>
    <w:rsid w:val="006B5029"/>
    <w:rsid w:val="006B589A"/>
    <w:rsid w:val="006B589C"/>
    <w:rsid w:val="006B59E2"/>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0C6"/>
    <w:rsid w:val="006C1B3F"/>
    <w:rsid w:val="006C1B8C"/>
    <w:rsid w:val="006C1E73"/>
    <w:rsid w:val="006C1ED8"/>
    <w:rsid w:val="006C1EE5"/>
    <w:rsid w:val="006C25FF"/>
    <w:rsid w:val="006C27D6"/>
    <w:rsid w:val="006C285E"/>
    <w:rsid w:val="006C2E2A"/>
    <w:rsid w:val="006C375B"/>
    <w:rsid w:val="006C377A"/>
    <w:rsid w:val="006C3B87"/>
    <w:rsid w:val="006C3C14"/>
    <w:rsid w:val="006C3EF6"/>
    <w:rsid w:val="006C3F40"/>
    <w:rsid w:val="006C4109"/>
    <w:rsid w:val="006C44A3"/>
    <w:rsid w:val="006C44D3"/>
    <w:rsid w:val="006C45C1"/>
    <w:rsid w:val="006C481A"/>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C20"/>
    <w:rsid w:val="006C5C83"/>
    <w:rsid w:val="006C5E8E"/>
    <w:rsid w:val="006C5FF1"/>
    <w:rsid w:val="006C6287"/>
    <w:rsid w:val="006C66B1"/>
    <w:rsid w:val="006C677C"/>
    <w:rsid w:val="006C6E5C"/>
    <w:rsid w:val="006C6E92"/>
    <w:rsid w:val="006C6FF5"/>
    <w:rsid w:val="006C71A8"/>
    <w:rsid w:val="006C72E6"/>
    <w:rsid w:val="006C75C9"/>
    <w:rsid w:val="006C7983"/>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3017"/>
    <w:rsid w:val="006D31AF"/>
    <w:rsid w:val="006D31DD"/>
    <w:rsid w:val="006D32A3"/>
    <w:rsid w:val="006D37A8"/>
    <w:rsid w:val="006D3F60"/>
    <w:rsid w:val="006D419C"/>
    <w:rsid w:val="006D446C"/>
    <w:rsid w:val="006D492A"/>
    <w:rsid w:val="006D493C"/>
    <w:rsid w:val="006D4A28"/>
    <w:rsid w:val="006D4A81"/>
    <w:rsid w:val="006D4A8F"/>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15D"/>
    <w:rsid w:val="006D6489"/>
    <w:rsid w:val="006D6567"/>
    <w:rsid w:val="006D6A13"/>
    <w:rsid w:val="006D6A1B"/>
    <w:rsid w:val="006D6CD1"/>
    <w:rsid w:val="006D6D94"/>
    <w:rsid w:val="006D7459"/>
    <w:rsid w:val="006D7598"/>
    <w:rsid w:val="006D7850"/>
    <w:rsid w:val="006D78B6"/>
    <w:rsid w:val="006D7B93"/>
    <w:rsid w:val="006D7DAD"/>
    <w:rsid w:val="006D7E64"/>
    <w:rsid w:val="006E039B"/>
    <w:rsid w:val="006E0570"/>
    <w:rsid w:val="006E05B4"/>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8AC"/>
    <w:rsid w:val="006E2AA6"/>
    <w:rsid w:val="006E2D83"/>
    <w:rsid w:val="006E33E2"/>
    <w:rsid w:val="006E3823"/>
    <w:rsid w:val="006E3AC0"/>
    <w:rsid w:val="006E3D3A"/>
    <w:rsid w:val="006E3DC3"/>
    <w:rsid w:val="006E3F7E"/>
    <w:rsid w:val="006E3FCB"/>
    <w:rsid w:val="006E451B"/>
    <w:rsid w:val="006E459B"/>
    <w:rsid w:val="006E477B"/>
    <w:rsid w:val="006E487B"/>
    <w:rsid w:val="006E512D"/>
    <w:rsid w:val="006E5151"/>
    <w:rsid w:val="006E54EC"/>
    <w:rsid w:val="006E554E"/>
    <w:rsid w:val="006E5A60"/>
    <w:rsid w:val="006E5FF5"/>
    <w:rsid w:val="006E60C7"/>
    <w:rsid w:val="006E6138"/>
    <w:rsid w:val="006E61B4"/>
    <w:rsid w:val="006E6466"/>
    <w:rsid w:val="006E64A6"/>
    <w:rsid w:val="006E6882"/>
    <w:rsid w:val="006E68AA"/>
    <w:rsid w:val="006E6A05"/>
    <w:rsid w:val="006E6B61"/>
    <w:rsid w:val="006E6C7D"/>
    <w:rsid w:val="006E6D7C"/>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013"/>
    <w:rsid w:val="006F1159"/>
    <w:rsid w:val="006F11BA"/>
    <w:rsid w:val="006F13CD"/>
    <w:rsid w:val="006F1D86"/>
    <w:rsid w:val="006F218B"/>
    <w:rsid w:val="006F22CB"/>
    <w:rsid w:val="006F253A"/>
    <w:rsid w:val="006F2710"/>
    <w:rsid w:val="006F291E"/>
    <w:rsid w:val="006F2A86"/>
    <w:rsid w:val="006F2E21"/>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EB2"/>
    <w:rsid w:val="006F5065"/>
    <w:rsid w:val="006F523B"/>
    <w:rsid w:val="006F5247"/>
    <w:rsid w:val="006F529A"/>
    <w:rsid w:val="006F546C"/>
    <w:rsid w:val="006F5477"/>
    <w:rsid w:val="006F54B9"/>
    <w:rsid w:val="006F557B"/>
    <w:rsid w:val="006F55E6"/>
    <w:rsid w:val="006F5890"/>
    <w:rsid w:val="006F5A24"/>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F0A"/>
    <w:rsid w:val="0070118C"/>
    <w:rsid w:val="0070152A"/>
    <w:rsid w:val="0070177B"/>
    <w:rsid w:val="007017EA"/>
    <w:rsid w:val="0070181F"/>
    <w:rsid w:val="0070193E"/>
    <w:rsid w:val="00701B27"/>
    <w:rsid w:val="00701C64"/>
    <w:rsid w:val="00701F8A"/>
    <w:rsid w:val="00702AEF"/>
    <w:rsid w:val="00702B56"/>
    <w:rsid w:val="00702BFC"/>
    <w:rsid w:val="007034BC"/>
    <w:rsid w:val="007035F6"/>
    <w:rsid w:val="007036E5"/>
    <w:rsid w:val="0070387F"/>
    <w:rsid w:val="00703F2F"/>
    <w:rsid w:val="00703FDA"/>
    <w:rsid w:val="00704487"/>
    <w:rsid w:val="0070465C"/>
    <w:rsid w:val="007046DA"/>
    <w:rsid w:val="007047A7"/>
    <w:rsid w:val="00704A33"/>
    <w:rsid w:val="00704CA2"/>
    <w:rsid w:val="00704DAD"/>
    <w:rsid w:val="00704DEB"/>
    <w:rsid w:val="00704E40"/>
    <w:rsid w:val="0070519F"/>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34E"/>
    <w:rsid w:val="0070743B"/>
    <w:rsid w:val="00707702"/>
    <w:rsid w:val="00707D5F"/>
    <w:rsid w:val="00707F7A"/>
    <w:rsid w:val="007101EE"/>
    <w:rsid w:val="007101F4"/>
    <w:rsid w:val="00710576"/>
    <w:rsid w:val="0071059B"/>
    <w:rsid w:val="007106D6"/>
    <w:rsid w:val="007107AB"/>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F62"/>
    <w:rsid w:val="00712FDB"/>
    <w:rsid w:val="0071302B"/>
    <w:rsid w:val="007130B8"/>
    <w:rsid w:val="0071374D"/>
    <w:rsid w:val="00713A16"/>
    <w:rsid w:val="00713B00"/>
    <w:rsid w:val="00713E26"/>
    <w:rsid w:val="007142D8"/>
    <w:rsid w:val="00714312"/>
    <w:rsid w:val="00714722"/>
    <w:rsid w:val="007147F9"/>
    <w:rsid w:val="0071480B"/>
    <w:rsid w:val="00714BB1"/>
    <w:rsid w:val="00714D6A"/>
    <w:rsid w:val="00714E80"/>
    <w:rsid w:val="00714EBB"/>
    <w:rsid w:val="00714F49"/>
    <w:rsid w:val="007153E6"/>
    <w:rsid w:val="007156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74C"/>
    <w:rsid w:val="00720759"/>
    <w:rsid w:val="007208DB"/>
    <w:rsid w:val="007209C8"/>
    <w:rsid w:val="00720AEA"/>
    <w:rsid w:val="00720BD4"/>
    <w:rsid w:val="00720C97"/>
    <w:rsid w:val="007210A8"/>
    <w:rsid w:val="007213F8"/>
    <w:rsid w:val="00721541"/>
    <w:rsid w:val="007215A9"/>
    <w:rsid w:val="007216CE"/>
    <w:rsid w:val="0072179D"/>
    <w:rsid w:val="007217EA"/>
    <w:rsid w:val="007218A9"/>
    <w:rsid w:val="0072190B"/>
    <w:rsid w:val="00721931"/>
    <w:rsid w:val="00721BAF"/>
    <w:rsid w:val="00721E1D"/>
    <w:rsid w:val="0072231D"/>
    <w:rsid w:val="00722875"/>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839"/>
    <w:rsid w:val="00724A82"/>
    <w:rsid w:val="00724C8B"/>
    <w:rsid w:val="00724F77"/>
    <w:rsid w:val="00725068"/>
    <w:rsid w:val="00725294"/>
    <w:rsid w:val="00725393"/>
    <w:rsid w:val="007253E3"/>
    <w:rsid w:val="007254B1"/>
    <w:rsid w:val="0072560E"/>
    <w:rsid w:val="00725889"/>
    <w:rsid w:val="00725CB6"/>
    <w:rsid w:val="00725D75"/>
    <w:rsid w:val="00725ECF"/>
    <w:rsid w:val="00725F36"/>
    <w:rsid w:val="0072602E"/>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858"/>
    <w:rsid w:val="0073394E"/>
    <w:rsid w:val="00733959"/>
    <w:rsid w:val="00733A74"/>
    <w:rsid w:val="00733A80"/>
    <w:rsid w:val="00733AA9"/>
    <w:rsid w:val="00733D89"/>
    <w:rsid w:val="00733F4E"/>
    <w:rsid w:val="00734266"/>
    <w:rsid w:val="007343C7"/>
    <w:rsid w:val="00734596"/>
    <w:rsid w:val="00734933"/>
    <w:rsid w:val="0073497A"/>
    <w:rsid w:val="00735265"/>
    <w:rsid w:val="00735276"/>
    <w:rsid w:val="007355AD"/>
    <w:rsid w:val="007356D0"/>
    <w:rsid w:val="007357E4"/>
    <w:rsid w:val="0073637C"/>
    <w:rsid w:val="0073694A"/>
    <w:rsid w:val="00736B49"/>
    <w:rsid w:val="00736BE1"/>
    <w:rsid w:val="00736D7B"/>
    <w:rsid w:val="007370E6"/>
    <w:rsid w:val="0073723D"/>
    <w:rsid w:val="00737530"/>
    <w:rsid w:val="0073774E"/>
    <w:rsid w:val="007377ED"/>
    <w:rsid w:val="007379AB"/>
    <w:rsid w:val="007379C8"/>
    <w:rsid w:val="00737AE0"/>
    <w:rsid w:val="00740426"/>
    <w:rsid w:val="0074047F"/>
    <w:rsid w:val="007404FF"/>
    <w:rsid w:val="0074052E"/>
    <w:rsid w:val="00740698"/>
    <w:rsid w:val="007406C0"/>
    <w:rsid w:val="00740AC1"/>
    <w:rsid w:val="00740B17"/>
    <w:rsid w:val="00740C09"/>
    <w:rsid w:val="00740CD3"/>
    <w:rsid w:val="0074108B"/>
    <w:rsid w:val="00741870"/>
    <w:rsid w:val="00741AF6"/>
    <w:rsid w:val="00741DDB"/>
    <w:rsid w:val="007420C9"/>
    <w:rsid w:val="00742235"/>
    <w:rsid w:val="00742695"/>
    <w:rsid w:val="00742985"/>
    <w:rsid w:val="00742A51"/>
    <w:rsid w:val="00742BFB"/>
    <w:rsid w:val="00742EC0"/>
    <w:rsid w:val="007431A2"/>
    <w:rsid w:val="00743296"/>
    <w:rsid w:val="00743491"/>
    <w:rsid w:val="007435A4"/>
    <w:rsid w:val="00743757"/>
    <w:rsid w:val="00743867"/>
    <w:rsid w:val="00744055"/>
    <w:rsid w:val="007441E1"/>
    <w:rsid w:val="00744C4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E8D"/>
    <w:rsid w:val="00747F05"/>
    <w:rsid w:val="0075006F"/>
    <w:rsid w:val="0075038A"/>
    <w:rsid w:val="007504DA"/>
    <w:rsid w:val="007508F0"/>
    <w:rsid w:val="007509F9"/>
    <w:rsid w:val="00750A23"/>
    <w:rsid w:val="00750BE1"/>
    <w:rsid w:val="00750DFC"/>
    <w:rsid w:val="007511E4"/>
    <w:rsid w:val="0075146A"/>
    <w:rsid w:val="0075153A"/>
    <w:rsid w:val="007515C8"/>
    <w:rsid w:val="007517D1"/>
    <w:rsid w:val="00751973"/>
    <w:rsid w:val="00751983"/>
    <w:rsid w:val="007519B2"/>
    <w:rsid w:val="00751B89"/>
    <w:rsid w:val="00751BD5"/>
    <w:rsid w:val="00751D4F"/>
    <w:rsid w:val="00751F76"/>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CA6"/>
    <w:rsid w:val="00755E06"/>
    <w:rsid w:val="00756257"/>
    <w:rsid w:val="00756341"/>
    <w:rsid w:val="007564B4"/>
    <w:rsid w:val="007565E2"/>
    <w:rsid w:val="007569E0"/>
    <w:rsid w:val="00756A05"/>
    <w:rsid w:val="00756A73"/>
    <w:rsid w:val="007570A3"/>
    <w:rsid w:val="007572E9"/>
    <w:rsid w:val="00757411"/>
    <w:rsid w:val="00757495"/>
    <w:rsid w:val="0075764A"/>
    <w:rsid w:val="007576CD"/>
    <w:rsid w:val="00757A61"/>
    <w:rsid w:val="00757CD9"/>
    <w:rsid w:val="00757D4D"/>
    <w:rsid w:val="00757E8E"/>
    <w:rsid w:val="00757F35"/>
    <w:rsid w:val="00757F8B"/>
    <w:rsid w:val="00757FE8"/>
    <w:rsid w:val="0076005C"/>
    <w:rsid w:val="007600CF"/>
    <w:rsid w:val="007602AB"/>
    <w:rsid w:val="007604E2"/>
    <w:rsid w:val="00760597"/>
    <w:rsid w:val="00760756"/>
    <w:rsid w:val="00760D79"/>
    <w:rsid w:val="00760E75"/>
    <w:rsid w:val="00760F63"/>
    <w:rsid w:val="00760F99"/>
    <w:rsid w:val="007612A1"/>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07"/>
    <w:rsid w:val="007634CA"/>
    <w:rsid w:val="0076375B"/>
    <w:rsid w:val="00763A87"/>
    <w:rsid w:val="00763CAF"/>
    <w:rsid w:val="00763CB3"/>
    <w:rsid w:val="00763D32"/>
    <w:rsid w:val="00763E21"/>
    <w:rsid w:val="007640D5"/>
    <w:rsid w:val="007641BE"/>
    <w:rsid w:val="0076440B"/>
    <w:rsid w:val="007649D7"/>
    <w:rsid w:val="00764C43"/>
    <w:rsid w:val="00764E4E"/>
    <w:rsid w:val="00764EB8"/>
    <w:rsid w:val="00765098"/>
    <w:rsid w:val="0076554C"/>
    <w:rsid w:val="00765561"/>
    <w:rsid w:val="00765581"/>
    <w:rsid w:val="007655D4"/>
    <w:rsid w:val="007658EE"/>
    <w:rsid w:val="0076598E"/>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BD6"/>
    <w:rsid w:val="00772D15"/>
    <w:rsid w:val="00772D7A"/>
    <w:rsid w:val="00772DC3"/>
    <w:rsid w:val="00772E14"/>
    <w:rsid w:val="00772F72"/>
    <w:rsid w:val="00773168"/>
    <w:rsid w:val="007733C4"/>
    <w:rsid w:val="00773588"/>
    <w:rsid w:val="007737CD"/>
    <w:rsid w:val="00773B7E"/>
    <w:rsid w:val="00773C11"/>
    <w:rsid w:val="007743A1"/>
    <w:rsid w:val="0077446F"/>
    <w:rsid w:val="007744EF"/>
    <w:rsid w:val="0077484A"/>
    <w:rsid w:val="00774930"/>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2B5"/>
    <w:rsid w:val="007773B6"/>
    <w:rsid w:val="00777811"/>
    <w:rsid w:val="00777AA1"/>
    <w:rsid w:val="00777C4A"/>
    <w:rsid w:val="00777C8D"/>
    <w:rsid w:val="00777CD9"/>
    <w:rsid w:val="00777CF2"/>
    <w:rsid w:val="00777EE9"/>
    <w:rsid w:val="00780361"/>
    <w:rsid w:val="007803FB"/>
    <w:rsid w:val="00780657"/>
    <w:rsid w:val="0078070B"/>
    <w:rsid w:val="0078078D"/>
    <w:rsid w:val="00780980"/>
    <w:rsid w:val="007809E1"/>
    <w:rsid w:val="00780B47"/>
    <w:rsid w:val="007811CF"/>
    <w:rsid w:val="007812F2"/>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041"/>
    <w:rsid w:val="00783178"/>
    <w:rsid w:val="007831E9"/>
    <w:rsid w:val="007832CA"/>
    <w:rsid w:val="00783315"/>
    <w:rsid w:val="007833C3"/>
    <w:rsid w:val="007837BE"/>
    <w:rsid w:val="0078380D"/>
    <w:rsid w:val="00783D91"/>
    <w:rsid w:val="007842FE"/>
    <w:rsid w:val="0078457C"/>
    <w:rsid w:val="007845B8"/>
    <w:rsid w:val="00784702"/>
    <w:rsid w:val="007847F3"/>
    <w:rsid w:val="0078486B"/>
    <w:rsid w:val="00784B34"/>
    <w:rsid w:val="00784B86"/>
    <w:rsid w:val="00784BB5"/>
    <w:rsid w:val="00784C31"/>
    <w:rsid w:val="00784EA1"/>
    <w:rsid w:val="00784FC7"/>
    <w:rsid w:val="007850E7"/>
    <w:rsid w:val="00785178"/>
    <w:rsid w:val="00785543"/>
    <w:rsid w:val="00785BB9"/>
    <w:rsid w:val="00785D82"/>
    <w:rsid w:val="00785D9E"/>
    <w:rsid w:val="007861D1"/>
    <w:rsid w:val="00786272"/>
    <w:rsid w:val="007864B2"/>
    <w:rsid w:val="00786620"/>
    <w:rsid w:val="007867E0"/>
    <w:rsid w:val="007868B7"/>
    <w:rsid w:val="00786911"/>
    <w:rsid w:val="00786991"/>
    <w:rsid w:val="00786BC0"/>
    <w:rsid w:val="00787355"/>
    <w:rsid w:val="00787421"/>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61"/>
    <w:rsid w:val="0079101F"/>
    <w:rsid w:val="00791316"/>
    <w:rsid w:val="0079157A"/>
    <w:rsid w:val="007916D2"/>
    <w:rsid w:val="00791A6D"/>
    <w:rsid w:val="00791ADE"/>
    <w:rsid w:val="00791BEA"/>
    <w:rsid w:val="00791CC8"/>
    <w:rsid w:val="00791E9D"/>
    <w:rsid w:val="00791FAD"/>
    <w:rsid w:val="00792257"/>
    <w:rsid w:val="0079232B"/>
    <w:rsid w:val="00792359"/>
    <w:rsid w:val="007926B7"/>
    <w:rsid w:val="00792963"/>
    <w:rsid w:val="00792D29"/>
    <w:rsid w:val="00792E83"/>
    <w:rsid w:val="00792ECC"/>
    <w:rsid w:val="0079310C"/>
    <w:rsid w:val="007932B0"/>
    <w:rsid w:val="007933B5"/>
    <w:rsid w:val="007933EE"/>
    <w:rsid w:val="00793703"/>
    <w:rsid w:val="00793705"/>
    <w:rsid w:val="00793875"/>
    <w:rsid w:val="00793998"/>
    <w:rsid w:val="007939C7"/>
    <w:rsid w:val="00793B63"/>
    <w:rsid w:val="00793CAE"/>
    <w:rsid w:val="00793CC1"/>
    <w:rsid w:val="00793CFF"/>
    <w:rsid w:val="00793ED0"/>
    <w:rsid w:val="00793F6D"/>
    <w:rsid w:val="00793F70"/>
    <w:rsid w:val="00793F90"/>
    <w:rsid w:val="00794185"/>
    <w:rsid w:val="0079428F"/>
    <w:rsid w:val="0079451D"/>
    <w:rsid w:val="0079466C"/>
    <w:rsid w:val="007947FB"/>
    <w:rsid w:val="00794957"/>
    <w:rsid w:val="00794A99"/>
    <w:rsid w:val="00795226"/>
    <w:rsid w:val="00795242"/>
    <w:rsid w:val="00795308"/>
    <w:rsid w:val="0079549E"/>
    <w:rsid w:val="007954AC"/>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E7"/>
    <w:rsid w:val="007A2F16"/>
    <w:rsid w:val="007A300F"/>
    <w:rsid w:val="007A3040"/>
    <w:rsid w:val="007A30DB"/>
    <w:rsid w:val="007A3373"/>
    <w:rsid w:val="007A3395"/>
    <w:rsid w:val="007A3505"/>
    <w:rsid w:val="007A3A25"/>
    <w:rsid w:val="007A3BF2"/>
    <w:rsid w:val="007A40E1"/>
    <w:rsid w:val="007A41CC"/>
    <w:rsid w:val="007A4264"/>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EA0"/>
    <w:rsid w:val="007A613E"/>
    <w:rsid w:val="007A618D"/>
    <w:rsid w:val="007A6247"/>
    <w:rsid w:val="007A6333"/>
    <w:rsid w:val="007A6477"/>
    <w:rsid w:val="007A6532"/>
    <w:rsid w:val="007A65C6"/>
    <w:rsid w:val="007A66FE"/>
    <w:rsid w:val="007A6909"/>
    <w:rsid w:val="007A6920"/>
    <w:rsid w:val="007A6978"/>
    <w:rsid w:val="007A6A08"/>
    <w:rsid w:val="007A6B67"/>
    <w:rsid w:val="007A7042"/>
    <w:rsid w:val="007A75A3"/>
    <w:rsid w:val="007A765A"/>
    <w:rsid w:val="007A7862"/>
    <w:rsid w:val="007A792F"/>
    <w:rsid w:val="007A7951"/>
    <w:rsid w:val="007A7A6B"/>
    <w:rsid w:val="007A7BF7"/>
    <w:rsid w:val="007A7DF7"/>
    <w:rsid w:val="007A7F07"/>
    <w:rsid w:val="007B0253"/>
    <w:rsid w:val="007B073B"/>
    <w:rsid w:val="007B074A"/>
    <w:rsid w:val="007B0865"/>
    <w:rsid w:val="007B09ED"/>
    <w:rsid w:val="007B0B08"/>
    <w:rsid w:val="007B0B5B"/>
    <w:rsid w:val="007B0B92"/>
    <w:rsid w:val="007B0DAC"/>
    <w:rsid w:val="007B0E3B"/>
    <w:rsid w:val="007B1061"/>
    <w:rsid w:val="007B11EE"/>
    <w:rsid w:val="007B124B"/>
    <w:rsid w:val="007B16F9"/>
    <w:rsid w:val="007B1848"/>
    <w:rsid w:val="007B1C7C"/>
    <w:rsid w:val="007B1F9A"/>
    <w:rsid w:val="007B21A9"/>
    <w:rsid w:val="007B2638"/>
    <w:rsid w:val="007B2F8B"/>
    <w:rsid w:val="007B314C"/>
    <w:rsid w:val="007B31B2"/>
    <w:rsid w:val="007B322B"/>
    <w:rsid w:val="007B3476"/>
    <w:rsid w:val="007B36F7"/>
    <w:rsid w:val="007B3906"/>
    <w:rsid w:val="007B3A2E"/>
    <w:rsid w:val="007B3D55"/>
    <w:rsid w:val="007B40AD"/>
    <w:rsid w:val="007B448A"/>
    <w:rsid w:val="007B44DC"/>
    <w:rsid w:val="007B4543"/>
    <w:rsid w:val="007B4603"/>
    <w:rsid w:val="007B46B0"/>
    <w:rsid w:val="007B47E9"/>
    <w:rsid w:val="007B4937"/>
    <w:rsid w:val="007B4944"/>
    <w:rsid w:val="007B4AC0"/>
    <w:rsid w:val="007B4D36"/>
    <w:rsid w:val="007B4E9F"/>
    <w:rsid w:val="007B50AB"/>
    <w:rsid w:val="007B51CE"/>
    <w:rsid w:val="007B5226"/>
    <w:rsid w:val="007B53C5"/>
    <w:rsid w:val="007B5429"/>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B7C4A"/>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7AE"/>
    <w:rsid w:val="007C29A7"/>
    <w:rsid w:val="007C2A39"/>
    <w:rsid w:val="007C32AD"/>
    <w:rsid w:val="007C3439"/>
    <w:rsid w:val="007C3B4B"/>
    <w:rsid w:val="007C3D26"/>
    <w:rsid w:val="007C3D88"/>
    <w:rsid w:val="007C3EA7"/>
    <w:rsid w:val="007C3F14"/>
    <w:rsid w:val="007C41CF"/>
    <w:rsid w:val="007C4384"/>
    <w:rsid w:val="007C44F6"/>
    <w:rsid w:val="007C4758"/>
    <w:rsid w:val="007C4863"/>
    <w:rsid w:val="007C493F"/>
    <w:rsid w:val="007C4A11"/>
    <w:rsid w:val="007C506C"/>
    <w:rsid w:val="007C508D"/>
    <w:rsid w:val="007C515A"/>
    <w:rsid w:val="007C52ED"/>
    <w:rsid w:val="007C5302"/>
    <w:rsid w:val="007C533A"/>
    <w:rsid w:val="007C5453"/>
    <w:rsid w:val="007C56CE"/>
    <w:rsid w:val="007C56F3"/>
    <w:rsid w:val="007C57A5"/>
    <w:rsid w:val="007C57EE"/>
    <w:rsid w:val="007C5995"/>
    <w:rsid w:val="007C59A1"/>
    <w:rsid w:val="007C5AB0"/>
    <w:rsid w:val="007C5CE6"/>
    <w:rsid w:val="007C5DB6"/>
    <w:rsid w:val="007C5F2A"/>
    <w:rsid w:val="007C60B9"/>
    <w:rsid w:val="007C61AD"/>
    <w:rsid w:val="007C61E0"/>
    <w:rsid w:val="007C62AD"/>
    <w:rsid w:val="007C63A2"/>
    <w:rsid w:val="007C64BC"/>
    <w:rsid w:val="007C6939"/>
    <w:rsid w:val="007C6941"/>
    <w:rsid w:val="007C6A83"/>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8A7"/>
    <w:rsid w:val="007D29A7"/>
    <w:rsid w:val="007D30DA"/>
    <w:rsid w:val="007D34B6"/>
    <w:rsid w:val="007D357E"/>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9"/>
    <w:rsid w:val="007D7671"/>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4278"/>
    <w:rsid w:val="007E47E7"/>
    <w:rsid w:val="007E48CD"/>
    <w:rsid w:val="007E48E4"/>
    <w:rsid w:val="007E4C97"/>
    <w:rsid w:val="007E4F0D"/>
    <w:rsid w:val="007E51DF"/>
    <w:rsid w:val="007E531F"/>
    <w:rsid w:val="007E5726"/>
    <w:rsid w:val="007E5983"/>
    <w:rsid w:val="007E5A14"/>
    <w:rsid w:val="007E5C9C"/>
    <w:rsid w:val="007E5D37"/>
    <w:rsid w:val="007E5FFD"/>
    <w:rsid w:val="007E6151"/>
    <w:rsid w:val="007E619F"/>
    <w:rsid w:val="007E6323"/>
    <w:rsid w:val="007E6354"/>
    <w:rsid w:val="007E6735"/>
    <w:rsid w:val="007E6775"/>
    <w:rsid w:val="007E67F4"/>
    <w:rsid w:val="007E6878"/>
    <w:rsid w:val="007E6955"/>
    <w:rsid w:val="007E6E9E"/>
    <w:rsid w:val="007E6EF1"/>
    <w:rsid w:val="007E7B2B"/>
    <w:rsid w:val="007E7CBA"/>
    <w:rsid w:val="007E7F66"/>
    <w:rsid w:val="007F00EA"/>
    <w:rsid w:val="007F0129"/>
    <w:rsid w:val="007F05E0"/>
    <w:rsid w:val="007F0834"/>
    <w:rsid w:val="007F0B77"/>
    <w:rsid w:val="007F0BB5"/>
    <w:rsid w:val="007F0CF2"/>
    <w:rsid w:val="007F0DD3"/>
    <w:rsid w:val="007F134E"/>
    <w:rsid w:val="007F17AC"/>
    <w:rsid w:val="007F17EF"/>
    <w:rsid w:val="007F18C0"/>
    <w:rsid w:val="007F1AB8"/>
    <w:rsid w:val="007F1D4E"/>
    <w:rsid w:val="007F1EC0"/>
    <w:rsid w:val="007F1F7F"/>
    <w:rsid w:val="007F20BD"/>
    <w:rsid w:val="007F22A5"/>
    <w:rsid w:val="007F2333"/>
    <w:rsid w:val="007F2867"/>
    <w:rsid w:val="007F28AA"/>
    <w:rsid w:val="007F2DBB"/>
    <w:rsid w:val="007F2ED4"/>
    <w:rsid w:val="007F2F57"/>
    <w:rsid w:val="007F309E"/>
    <w:rsid w:val="007F325F"/>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1EE"/>
    <w:rsid w:val="007F62C1"/>
    <w:rsid w:val="007F6562"/>
    <w:rsid w:val="007F65F2"/>
    <w:rsid w:val="007F6991"/>
    <w:rsid w:val="007F70D6"/>
    <w:rsid w:val="007F73FF"/>
    <w:rsid w:val="007F778A"/>
    <w:rsid w:val="007F7864"/>
    <w:rsid w:val="007F795B"/>
    <w:rsid w:val="007F7AF7"/>
    <w:rsid w:val="007F7B6D"/>
    <w:rsid w:val="007F7B72"/>
    <w:rsid w:val="007F7C2F"/>
    <w:rsid w:val="007F7E0D"/>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F"/>
    <w:rsid w:val="008033F8"/>
    <w:rsid w:val="00803643"/>
    <w:rsid w:val="008039A0"/>
    <w:rsid w:val="00803E2E"/>
    <w:rsid w:val="00804029"/>
    <w:rsid w:val="008041E1"/>
    <w:rsid w:val="0080471C"/>
    <w:rsid w:val="0080473E"/>
    <w:rsid w:val="00804867"/>
    <w:rsid w:val="00804B2F"/>
    <w:rsid w:val="00804C7E"/>
    <w:rsid w:val="00804E91"/>
    <w:rsid w:val="00805250"/>
    <w:rsid w:val="008052E8"/>
    <w:rsid w:val="0080568C"/>
    <w:rsid w:val="00805BC1"/>
    <w:rsid w:val="00805CB8"/>
    <w:rsid w:val="00805E4C"/>
    <w:rsid w:val="00806058"/>
    <w:rsid w:val="00806199"/>
    <w:rsid w:val="00806873"/>
    <w:rsid w:val="00806979"/>
    <w:rsid w:val="0080699F"/>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A86"/>
    <w:rsid w:val="00810AB1"/>
    <w:rsid w:val="00810C3E"/>
    <w:rsid w:val="00810DE9"/>
    <w:rsid w:val="00810EAE"/>
    <w:rsid w:val="00810F24"/>
    <w:rsid w:val="00811036"/>
    <w:rsid w:val="00811414"/>
    <w:rsid w:val="00811EF6"/>
    <w:rsid w:val="00811F9E"/>
    <w:rsid w:val="00812344"/>
    <w:rsid w:val="008123D5"/>
    <w:rsid w:val="0081249E"/>
    <w:rsid w:val="008124FE"/>
    <w:rsid w:val="0081277C"/>
    <w:rsid w:val="008127B0"/>
    <w:rsid w:val="00813701"/>
    <w:rsid w:val="0081389D"/>
    <w:rsid w:val="008138B9"/>
    <w:rsid w:val="00813CE0"/>
    <w:rsid w:val="00813D3E"/>
    <w:rsid w:val="008140E2"/>
    <w:rsid w:val="0081414E"/>
    <w:rsid w:val="0081433F"/>
    <w:rsid w:val="008143A0"/>
    <w:rsid w:val="008143A8"/>
    <w:rsid w:val="008143A9"/>
    <w:rsid w:val="00814563"/>
    <w:rsid w:val="00814592"/>
    <w:rsid w:val="008145CF"/>
    <w:rsid w:val="00814834"/>
    <w:rsid w:val="008148CA"/>
    <w:rsid w:val="008149AB"/>
    <w:rsid w:val="00814A14"/>
    <w:rsid w:val="00814A6E"/>
    <w:rsid w:val="00814ADA"/>
    <w:rsid w:val="00814B38"/>
    <w:rsid w:val="00814B65"/>
    <w:rsid w:val="00814C34"/>
    <w:rsid w:val="00814D2B"/>
    <w:rsid w:val="00814D87"/>
    <w:rsid w:val="008154B6"/>
    <w:rsid w:val="008155B8"/>
    <w:rsid w:val="008155E8"/>
    <w:rsid w:val="00815706"/>
    <w:rsid w:val="00815C7F"/>
    <w:rsid w:val="00815F85"/>
    <w:rsid w:val="00816191"/>
    <w:rsid w:val="00816469"/>
    <w:rsid w:val="00816654"/>
    <w:rsid w:val="008166B1"/>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D1A"/>
    <w:rsid w:val="00821FFD"/>
    <w:rsid w:val="00822264"/>
    <w:rsid w:val="008224BD"/>
    <w:rsid w:val="008225FC"/>
    <w:rsid w:val="00822DAE"/>
    <w:rsid w:val="00822DF7"/>
    <w:rsid w:val="00822FF9"/>
    <w:rsid w:val="00823163"/>
    <w:rsid w:val="0082323F"/>
    <w:rsid w:val="00823277"/>
    <w:rsid w:val="008232C9"/>
    <w:rsid w:val="00823335"/>
    <w:rsid w:val="008237B2"/>
    <w:rsid w:val="00823922"/>
    <w:rsid w:val="00823AE0"/>
    <w:rsid w:val="00823BEA"/>
    <w:rsid w:val="00823EBF"/>
    <w:rsid w:val="00823F61"/>
    <w:rsid w:val="008240CA"/>
    <w:rsid w:val="0082449E"/>
    <w:rsid w:val="008245A9"/>
    <w:rsid w:val="00824644"/>
    <w:rsid w:val="008249FF"/>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648"/>
    <w:rsid w:val="00827667"/>
    <w:rsid w:val="00827704"/>
    <w:rsid w:val="00827A41"/>
    <w:rsid w:val="00827AD1"/>
    <w:rsid w:val="00827AF3"/>
    <w:rsid w:val="00827CBB"/>
    <w:rsid w:val="00827F77"/>
    <w:rsid w:val="008304CC"/>
    <w:rsid w:val="00830567"/>
    <w:rsid w:val="0083056F"/>
    <w:rsid w:val="008307C9"/>
    <w:rsid w:val="00830ED8"/>
    <w:rsid w:val="00830F16"/>
    <w:rsid w:val="00830F83"/>
    <w:rsid w:val="0083102E"/>
    <w:rsid w:val="00831188"/>
    <w:rsid w:val="00831198"/>
    <w:rsid w:val="008311F9"/>
    <w:rsid w:val="00831267"/>
    <w:rsid w:val="008314BC"/>
    <w:rsid w:val="0083174A"/>
    <w:rsid w:val="00831AB5"/>
    <w:rsid w:val="00831D85"/>
    <w:rsid w:val="00831E51"/>
    <w:rsid w:val="00832142"/>
    <w:rsid w:val="0083227A"/>
    <w:rsid w:val="00832803"/>
    <w:rsid w:val="00832C18"/>
    <w:rsid w:val="00832CAF"/>
    <w:rsid w:val="00832E49"/>
    <w:rsid w:val="00832EF7"/>
    <w:rsid w:val="008330DB"/>
    <w:rsid w:val="00833847"/>
    <w:rsid w:val="00833927"/>
    <w:rsid w:val="00833EF5"/>
    <w:rsid w:val="0083400D"/>
    <w:rsid w:val="00834018"/>
    <w:rsid w:val="0083417A"/>
    <w:rsid w:val="008343D8"/>
    <w:rsid w:val="008344A6"/>
    <w:rsid w:val="00834512"/>
    <w:rsid w:val="00834548"/>
    <w:rsid w:val="00834746"/>
    <w:rsid w:val="008349E7"/>
    <w:rsid w:val="00834B51"/>
    <w:rsid w:val="00834BD7"/>
    <w:rsid w:val="00834C2F"/>
    <w:rsid w:val="00834F7F"/>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3D7"/>
    <w:rsid w:val="0083768C"/>
    <w:rsid w:val="00837876"/>
    <w:rsid w:val="008379C2"/>
    <w:rsid w:val="00837D49"/>
    <w:rsid w:val="00837EEA"/>
    <w:rsid w:val="00837F5F"/>
    <w:rsid w:val="008401C3"/>
    <w:rsid w:val="0084022C"/>
    <w:rsid w:val="008403BA"/>
    <w:rsid w:val="008404D7"/>
    <w:rsid w:val="00840634"/>
    <w:rsid w:val="008406CF"/>
    <w:rsid w:val="00840869"/>
    <w:rsid w:val="00840A68"/>
    <w:rsid w:val="00840A83"/>
    <w:rsid w:val="00840D46"/>
    <w:rsid w:val="00840EE5"/>
    <w:rsid w:val="00840F25"/>
    <w:rsid w:val="00841167"/>
    <w:rsid w:val="00841573"/>
    <w:rsid w:val="0084191A"/>
    <w:rsid w:val="008419A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1A1"/>
    <w:rsid w:val="00845206"/>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3AC"/>
    <w:rsid w:val="0084745A"/>
    <w:rsid w:val="00847643"/>
    <w:rsid w:val="0084794F"/>
    <w:rsid w:val="00847991"/>
    <w:rsid w:val="00847C4E"/>
    <w:rsid w:val="00847C6F"/>
    <w:rsid w:val="00847F39"/>
    <w:rsid w:val="00847FB1"/>
    <w:rsid w:val="008502C4"/>
    <w:rsid w:val="00850896"/>
    <w:rsid w:val="00850FF6"/>
    <w:rsid w:val="0085130C"/>
    <w:rsid w:val="00851389"/>
    <w:rsid w:val="0085154E"/>
    <w:rsid w:val="008515D7"/>
    <w:rsid w:val="00851707"/>
    <w:rsid w:val="00851991"/>
    <w:rsid w:val="00851AD3"/>
    <w:rsid w:val="00851B22"/>
    <w:rsid w:val="00851D50"/>
    <w:rsid w:val="0085202C"/>
    <w:rsid w:val="008521C5"/>
    <w:rsid w:val="0085227F"/>
    <w:rsid w:val="00852338"/>
    <w:rsid w:val="00852472"/>
    <w:rsid w:val="00852772"/>
    <w:rsid w:val="00852D96"/>
    <w:rsid w:val="00852EC8"/>
    <w:rsid w:val="00852F3B"/>
    <w:rsid w:val="00853009"/>
    <w:rsid w:val="00853382"/>
    <w:rsid w:val="00853465"/>
    <w:rsid w:val="0085399A"/>
    <w:rsid w:val="00853B2A"/>
    <w:rsid w:val="00853BC8"/>
    <w:rsid w:val="00853C45"/>
    <w:rsid w:val="00853D5D"/>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E7B"/>
    <w:rsid w:val="00856F5E"/>
    <w:rsid w:val="00856FF3"/>
    <w:rsid w:val="0085722A"/>
    <w:rsid w:val="008575C4"/>
    <w:rsid w:val="008577BE"/>
    <w:rsid w:val="00857C34"/>
    <w:rsid w:val="00857F5B"/>
    <w:rsid w:val="00857F83"/>
    <w:rsid w:val="0086002D"/>
    <w:rsid w:val="00860315"/>
    <w:rsid w:val="0086037F"/>
    <w:rsid w:val="008603E3"/>
    <w:rsid w:val="00860B49"/>
    <w:rsid w:val="00860CBD"/>
    <w:rsid w:val="008612BA"/>
    <w:rsid w:val="008614C0"/>
    <w:rsid w:val="00861511"/>
    <w:rsid w:val="00861B03"/>
    <w:rsid w:val="00861B41"/>
    <w:rsid w:val="00861D65"/>
    <w:rsid w:val="00861DA1"/>
    <w:rsid w:val="00861DC0"/>
    <w:rsid w:val="008620C2"/>
    <w:rsid w:val="00862173"/>
    <w:rsid w:val="008621D6"/>
    <w:rsid w:val="00862290"/>
    <w:rsid w:val="0086248C"/>
    <w:rsid w:val="0086259E"/>
    <w:rsid w:val="008626B0"/>
    <w:rsid w:val="00862988"/>
    <w:rsid w:val="008629D3"/>
    <w:rsid w:val="0086303A"/>
    <w:rsid w:val="008632BF"/>
    <w:rsid w:val="0086333E"/>
    <w:rsid w:val="00863373"/>
    <w:rsid w:val="00863479"/>
    <w:rsid w:val="00863559"/>
    <w:rsid w:val="00863741"/>
    <w:rsid w:val="00863930"/>
    <w:rsid w:val="00863AA0"/>
    <w:rsid w:val="00863ECC"/>
    <w:rsid w:val="00864A9F"/>
    <w:rsid w:val="00864C35"/>
    <w:rsid w:val="00864D74"/>
    <w:rsid w:val="008650AB"/>
    <w:rsid w:val="008650DE"/>
    <w:rsid w:val="00865139"/>
    <w:rsid w:val="008654E8"/>
    <w:rsid w:val="00865696"/>
    <w:rsid w:val="00865B1C"/>
    <w:rsid w:val="00865D4C"/>
    <w:rsid w:val="00865DE1"/>
    <w:rsid w:val="00865F2F"/>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B9D"/>
    <w:rsid w:val="00872EFE"/>
    <w:rsid w:val="00872F58"/>
    <w:rsid w:val="008734E7"/>
    <w:rsid w:val="00873754"/>
    <w:rsid w:val="00873BF0"/>
    <w:rsid w:val="00873C18"/>
    <w:rsid w:val="00873C1F"/>
    <w:rsid w:val="00873D59"/>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65"/>
    <w:rsid w:val="00875F79"/>
    <w:rsid w:val="00875FBD"/>
    <w:rsid w:val="00876365"/>
    <w:rsid w:val="00876503"/>
    <w:rsid w:val="00876608"/>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351"/>
    <w:rsid w:val="00881611"/>
    <w:rsid w:val="008817A7"/>
    <w:rsid w:val="00881842"/>
    <w:rsid w:val="00881852"/>
    <w:rsid w:val="00881996"/>
    <w:rsid w:val="00881B18"/>
    <w:rsid w:val="00881CFC"/>
    <w:rsid w:val="00881D5C"/>
    <w:rsid w:val="00881E8D"/>
    <w:rsid w:val="00881E94"/>
    <w:rsid w:val="00881F28"/>
    <w:rsid w:val="00882115"/>
    <w:rsid w:val="0088261A"/>
    <w:rsid w:val="00882A40"/>
    <w:rsid w:val="00882BB1"/>
    <w:rsid w:val="00882D39"/>
    <w:rsid w:val="00882ED6"/>
    <w:rsid w:val="00883004"/>
    <w:rsid w:val="0088320F"/>
    <w:rsid w:val="008833A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40"/>
    <w:rsid w:val="008858BD"/>
    <w:rsid w:val="0088599D"/>
    <w:rsid w:val="00885BE8"/>
    <w:rsid w:val="00885C2A"/>
    <w:rsid w:val="00885D5D"/>
    <w:rsid w:val="00885F46"/>
    <w:rsid w:val="00886116"/>
    <w:rsid w:val="00886386"/>
    <w:rsid w:val="008864FD"/>
    <w:rsid w:val="008864FF"/>
    <w:rsid w:val="0088651F"/>
    <w:rsid w:val="00886654"/>
    <w:rsid w:val="00886A89"/>
    <w:rsid w:val="00886BFC"/>
    <w:rsid w:val="00886CC9"/>
    <w:rsid w:val="00887771"/>
    <w:rsid w:val="00887918"/>
    <w:rsid w:val="00887FE7"/>
    <w:rsid w:val="0089035C"/>
    <w:rsid w:val="0089035F"/>
    <w:rsid w:val="008903B1"/>
    <w:rsid w:val="0089071A"/>
    <w:rsid w:val="0089076B"/>
    <w:rsid w:val="008907B2"/>
    <w:rsid w:val="008908AB"/>
    <w:rsid w:val="00890B03"/>
    <w:rsid w:val="00890B19"/>
    <w:rsid w:val="00890BCD"/>
    <w:rsid w:val="00890D9B"/>
    <w:rsid w:val="00890F04"/>
    <w:rsid w:val="00890F2B"/>
    <w:rsid w:val="008911A2"/>
    <w:rsid w:val="0089136F"/>
    <w:rsid w:val="008914A3"/>
    <w:rsid w:val="00891737"/>
    <w:rsid w:val="00891C0E"/>
    <w:rsid w:val="00891F63"/>
    <w:rsid w:val="008922DC"/>
    <w:rsid w:val="008922DF"/>
    <w:rsid w:val="0089232C"/>
    <w:rsid w:val="008928E8"/>
    <w:rsid w:val="00892DFE"/>
    <w:rsid w:val="00893024"/>
    <w:rsid w:val="0089319F"/>
    <w:rsid w:val="00893230"/>
    <w:rsid w:val="008935A7"/>
    <w:rsid w:val="008935D7"/>
    <w:rsid w:val="00893AB7"/>
    <w:rsid w:val="00893B3B"/>
    <w:rsid w:val="00893BC1"/>
    <w:rsid w:val="00893D63"/>
    <w:rsid w:val="00893FB3"/>
    <w:rsid w:val="0089421A"/>
    <w:rsid w:val="00894304"/>
    <w:rsid w:val="0089434E"/>
    <w:rsid w:val="00894D18"/>
    <w:rsid w:val="00895243"/>
    <w:rsid w:val="0089550A"/>
    <w:rsid w:val="0089563D"/>
    <w:rsid w:val="0089576D"/>
    <w:rsid w:val="00895A0C"/>
    <w:rsid w:val="00895C7B"/>
    <w:rsid w:val="00896292"/>
    <w:rsid w:val="0089634A"/>
    <w:rsid w:val="00896542"/>
    <w:rsid w:val="0089666F"/>
    <w:rsid w:val="008966EA"/>
    <w:rsid w:val="0089695E"/>
    <w:rsid w:val="00896A6F"/>
    <w:rsid w:val="00896C06"/>
    <w:rsid w:val="00896D10"/>
    <w:rsid w:val="00896DA0"/>
    <w:rsid w:val="00896DF5"/>
    <w:rsid w:val="0089724C"/>
    <w:rsid w:val="008973FC"/>
    <w:rsid w:val="00897999"/>
    <w:rsid w:val="008979DC"/>
    <w:rsid w:val="00897D36"/>
    <w:rsid w:val="008A0173"/>
    <w:rsid w:val="008A021C"/>
    <w:rsid w:val="008A0320"/>
    <w:rsid w:val="008A0339"/>
    <w:rsid w:val="008A038B"/>
    <w:rsid w:val="008A03A0"/>
    <w:rsid w:val="008A0473"/>
    <w:rsid w:val="008A04C7"/>
    <w:rsid w:val="008A0595"/>
    <w:rsid w:val="008A08BF"/>
    <w:rsid w:val="008A0911"/>
    <w:rsid w:val="008A0A27"/>
    <w:rsid w:val="008A1071"/>
    <w:rsid w:val="008A111D"/>
    <w:rsid w:val="008A1336"/>
    <w:rsid w:val="008A17AE"/>
    <w:rsid w:val="008A197B"/>
    <w:rsid w:val="008A19FD"/>
    <w:rsid w:val="008A1C65"/>
    <w:rsid w:val="008A1C6C"/>
    <w:rsid w:val="008A1EA1"/>
    <w:rsid w:val="008A200C"/>
    <w:rsid w:val="008A2182"/>
    <w:rsid w:val="008A23EE"/>
    <w:rsid w:val="008A24BD"/>
    <w:rsid w:val="008A2829"/>
    <w:rsid w:val="008A2AAE"/>
    <w:rsid w:val="008A2C4F"/>
    <w:rsid w:val="008A2EE4"/>
    <w:rsid w:val="008A2F26"/>
    <w:rsid w:val="008A2F9B"/>
    <w:rsid w:val="008A32F7"/>
    <w:rsid w:val="008A36ED"/>
    <w:rsid w:val="008A371F"/>
    <w:rsid w:val="008A3898"/>
    <w:rsid w:val="008A38E9"/>
    <w:rsid w:val="008A3DC3"/>
    <w:rsid w:val="008A3DEB"/>
    <w:rsid w:val="008A40B5"/>
    <w:rsid w:val="008A4241"/>
    <w:rsid w:val="008A42D8"/>
    <w:rsid w:val="008A4334"/>
    <w:rsid w:val="008A4492"/>
    <w:rsid w:val="008A44D0"/>
    <w:rsid w:val="008A457F"/>
    <w:rsid w:val="008A45B0"/>
    <w:rsid w:val="008A468B"/>
    <w:rsid w:val="008A475C"/>
    <w:rsid w:val="008A490D"/>
    <w:rsid w:val="008A4A92"/>
    <w:rsid w:val="008A4AB4"/>
    <w:rsid w:val="008A4B14"/>
    <w:rsid w:val="008A4C5F"/>
    <w:rsid w:val="008A4C6B"/>
    <w:rsid w:val="008A4DD2"/>
    <w:rsid w:val="008A5354"/>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BE8"/>
    <w:rsid w:val="008B3EC2"/>
    <w:rsid w:val="008B4135"/>
    <w:rsid w:val="008B41EF"/>
    <w:rsid w:val="008B4230"/>
    <w:rsid w:val="008B447F"/>
    <w:rsid w:val="008B45A1"/>
    <w:rsid w:val="008B4903"/>
    <w:rsid w:val="008B4B0D"/>
    <w:rsid w:val="008B4B33"/>
    <w:rsid w:val="008B4DE9"/>
    <w:rsid w:val="008B50B3"/>
    <w:rsid w:val="008B53AF"/>
    <w:rsid w:val="008B5577"/>
    <w:rsid w:val="008B5D15"/>
    <w:rsid w:val="008B60E9"/>
    <w:rsid w:val="008B60ED"/>
    <w:rsid w:val="008B6247"/>
    <w:rsid w:val="008B6528"/>
    <w:rsid w:val="008B6612"/>
    <w:rsid w:val="008B69EC"/>
    <w:rsid w:val="008B6C39"/>
    <w:rsid w:val="008B6E5C"/>
    <w:rsid w:val="008B7083"/>
    <w:rsid w:val="008B72B9"/>
    <w:rsid w:val="008B7435"/>
    <w:rsid w:val="008B7524"/>
    <w:rsid w:val="008B766A"/>
    <w:rsid w:val="008B78B2"/>
    <w:rsid w:val="008B7970"/>
    <w:rsid w:val="008B7A0E"/>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2426"/>
    <w:rsid w:val="008C2453"/>
    <w:rsid w:val="008C262C"/>
    <w:rsid w:val="008C26B4"/>
    <w:rsid w:val="008C28BA"/>
    <w:rsid w:val="008C2BA6"/>
    <w:rsid w:val="008C2F6C"/>
    <w:rsid w:val="008C2FC2"/>
    <w:rsid w:val="008C301D"/>
    <w:rsid w:val="008C3033"/>
    <w:rsid w:val="008C3240"/>
    <w:rsid w:val="008C324A"/>
    <w:rsid w:val="008C3A87"/>
    <w:rsid w:val="008C3AD2"/>
    <w:rsid w:val="008C3E4D"/>
    <w:rsid w:val="008C4188"/>
    <w:rsid w:val="008C41E2"/>
    <w:rsid w:val="008C45C2"/>
    <w:rsid w:val="008C4B47"/>
    <w:rsid w:val="008C4CB9"/>
    <w:rsid w:val="008C5246"/>
    <w:rsid w:val="008C58D1"/>
    <w:rsid w:val="008C59D5"/>
    <w:rsid w:val="008C5B10"/>
    <w:rsid w:val="008C5B7B"/>
    <w:rsid w:val="008C5EE5"/>
    <w:rsid w:val="008C5F1B"/>
    <w:rsid w:val="008C6C7A"/>
    <w:rsid w:val="008C6E58"/>
    <w:rsid w:val="008C6F4F"/>
    <w:rsid w:val="008C70E6"/>
    <w:rsid w:val="008C74CC"/>
    <w:rsid w:val="008C7651"/>
    <w:rsid w:val="008C76E4"/>
    <w:rsid w:val="008C7821"/>
    <w:rsid w:val="008C787F"/>
    <w:rsid w:val="008C7A7C"/>
    <w:rsid w:val="008C7EB7"/>
    <w:rsid w:val="008C7F77"/>
    <w:rsid w:val="008D02CB"/>
    <w:rsid w:val="008D0459"/>
    <w:rsid w:val="008D05D2"/>
    <w:rsid w:val="008D09D9"/>
    <w:rsid w:val="008D0A5C"/>
    <w:rsid w:val="008D1305"/>
    <w:rsid w:val="008D13DC"/>
    <w:rsid w:val="008D149D"/>
    <w:rsid w:val="008D1BB5"/>
    <w:rsid w:val="008D1C69"/>
    <w:rsid w:val="008D1D05"/>
    <w:rsid w:val="008D1E23"/>
    <w:rsid w:val="008D2098"/>
    <w:rsid w:val="008D22C4"/>
    <w:rsid w:val="008D2461"/>
    <w:rsid w:val="008D279A"/>
    <w:rsid w:val="008D28B3"/>
    <w:rsid w:val="008D29D2"/>
    <w:rsid w:val="008D2B73"/>
    <w:rsid w:val="008D3208"/>
    <w:rsid w:val="008D3561"/>
    <w:rsid w:val="008D361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CC4"/>
    <w:rsid w:val="008D5FCD"/>
    <w:rsid w:val="008D6012"/>
    <w:rsid w:val="008D61BE"/>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B66"/>
    <w:rsid w:val="008D7D47"/>
    <w:rsid w:val="008D7DEB"/>
    <w:rsid w:val="008E037E"/>
    <w:rsid w:val="008E04B5"/>
    <w:rsid w:val="008E0B1B"/>
    <w:rsid w:val="008E0CDD"/>
    <w:rsid w:val="008E0DD9"/>
    <w:rsid w:val="008E0E89"/>
    <w:rsid w:val="008E0E8C"/>
    <w:rsid w:val="008E0FEC"/>
    <w:rsid w:val="008E1217"/>
    <w:rsid w:val="008E1FDF"/>
    <w:rsid w:val="008E2051"/>
    <w:rsid w:val="008E20EC"/>
    <w:rsid w:val="008E22A9"/>
    <w:rsid w:val="008E2562"/>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D47"/>
    <w:rsid w:val="008E4E32"/>
    <w:rsid w:val="008E5349"/>
    <w:rsid w:val="008E59A1"/>
    <w:rsid w:val="008E5B5F"/>
    <w:rsid w:val="008E5CCD"/>
    <w:rsid w:val="008E5CED"/>
    <w:rsid w:val="008E5D5A"/>
    <w:rsid w:val="008E6162"/>
    <w:rsid w:val="008E6333"/>
    <w:rsid w:val="008E6696"/>
    <w:rsid w:val="008E669D"/>
    <w:rsid w:val="008E6788"/>
    <w:rsid w:val="008E67E6"/>
    <w:rsid w:val="008E69C8"/>
    <w:rsid w:val="008E6BCA"/>
    <w:rsid w:val="008E6DEC"/>
    <w:rsid w:val="008E710C"/>
    <w:rsid w:val="008E714E"/>
    <w:rsid w:val="008E72F5"/>
    <w:rsid w:val="008E7410"/>
    <w:rsid w:val="008E777B"/>
    <w:rsid w:val="008E7853"/>
    <w:rsid w:val="008E7978"/>
    <w:rsid w:val="008E7A87"/>
    <w:rsid w:val="008E7DB3"/>
    <w:rsid w:val="008F0006"/>
    <w:rsid w:val="008F01AB"/>
    <w:rsid w:val="008F0372"/>
    <w:rsid w:val="008F0460"/>
    <w:rsid w:val="008F07AA"/>
    <w:rsid w:val="008F0999"/>
    <w:rsid w:val="008F09B0"/>
    <w:rsid w:val="008F0CEA"/>
    <w:rsid w:val="008F0D27"/>
    <w:rsid w:val="008F18D4"/>
    <w:rsid w:val="008F1A4E"/>
    <w:rsid w:val="008F1CF8"/>
    <w:rsid w:val="008F20C1"/>
    <w:rsid w:val="008F2201"/>
    <w:rsid w:val="008F2236"/>
    <w:rsid w:val="008F2595"/>
    <w:rsid w:val="008F2658"/>
    <w:rsid w:val="008F26E8"/>
    <w:rsid w:val="008F2A4B"/>
    <w:rsid w:val="008F2B4B"/>
    <w:rsid w:val="008F2B6D"/>
    <w:rsid w:val="008F2D29"/>
    <w:rsid w:val="008F3039"/>
    <w:rsid w:val="008F30FC"/>
    <w:rsid w:val="008F315F"/>
    <w:rsid w:val="008F3333"/>
    <w:rsid w:val="008F3617"/>
    <w:rsid w:val="008F362A"/>
    <w:rsid w:val="008F3D2D"/>
    <w:rsid w:val="008F3D7C"/>
    <w:rsid w:val="008F3DC9"/>
    <w:rsid w:val="008F3E4F"/>
    <w:rsid w:val="008F4107"/>
    <w:rsid w:val="008F4150"/>
    <w:rsid w:val="008F4239"/>
    <w:rsid w:val="008F473A"/>
    <w:rsid w:val="008F48C2"/>
    <w:rsid w:val="008F4BFE"/>
    <w:rsid w:val="008F4D97"/>
    <w:rsid w:val="008F4E3F"/>
    <w:rsid w:val="008F5184"/>
    <w:rsid w:val="008F5495"/>
    <w:rsid w:val="008F56F9"/>
    <w:rsid w:val="008F574E"/>
    <w:rsid w:val="008F58BF"/>
    <w:rsid w:val="008F595E"/>
    <w:rsid w:val="008F5DDB"/>
    <w:rsid w:val="008F5E1B"/>
    <w:rsid w:val="008F6188"/>
    <w:rsid w:val="008F6261"/>
    <w:rsid w:val="008F6649"/>
    <w:rsid w:val="008F6723"/>
    <w:rsid w:val="008F6874"/>
    <w:rsid w:val="008F6ACF"/>
    <w:rsid w:val="008F6CD1"/>
    <w:rsid w:val="008F6D36"/>
    <w:rsid w:val="008F7925"/>
    <w:rsid w:val="008F7BD6"/>
    <w:rsid w:val="008F7CEF"/>
    <w:rsid w:val="008F7D1F"/>
    <w:rsid w:val="008F7DFA"/>
    <w:rsid w:val="008F7EB9"/>
    <w:rsid w:val="008F7F2E"/>
    <w:rsid w:val="009000FD"/>
    <w:rsid w:val="0090021E"/>
    <w:rsid w:val="00900445"/>
    <w:rsid w:val="009004EB"/>
    <w:rsid w:val="00900558"/>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BF"/>
    <w:rsid w:val="009032DB"/>
    <w:rsid w:val="00903636"/>
    <w:rsid w:val="00903653"/>
    <w:rsid w:val="00903661"/>
    <w:rsid w:val="0090392E"/>
    <w:rsid w:val="00903DDF"/>
    <w:rsid w:val="00903F59"/>
    <w:rsid w:val="00903FA4"/>
    <w:rsid w:val="0090411E"/>
    <w:rsid w:val="009045C7"/>
    <w:rsid w:val="0090480E"/>
    <w:rsid w:val="009049F6"/>
    <w:rsid w:val="00904A52"/>
    <w:rsid w:val="00904A62"/>
    <w:rsid w:val="00904B6D"/>
    <w:rsid w:val="009056EE"/>
    <w:rsid w:val="0090580D"/>
    <w:rsid w:val="009059A2"/>
    <w:rsid w:val="00905A06"/>
    <w:rsid w:val="00905B9D"/>
    <w:rsid w:val="00906100"/>
    <w:rsid w:val="00906361"/>
    <w:rsid w:val="00906486"/>
    <w:rsid w:val="00906517"/>
    <w:rsid w:val="009067B8"/>
    <w:rsid w:val="00906A8E"/>
    <w:rsid w:val="00906EED"/>
    <w:rsid w:val="00907071"/>
    <w:rsid w:val="00907084"/>
    <w:rsid w:val="0090715C"/>
    <w:rsid w:val="00907880"/>
    <w:rsid w:val="00907B4A"/>
    <w:rsid w:val="00907D99"/>
    <w:rsid w:val="009101BF"/>
    <w:rsid w:val="0091027A"/>
    <w:rsid w:val="00910334"/>
    <w:rsid w:val="009105E7"/>
    <w:rsid w:val="00910671"/>
    <w:rsid w:val="009108A7"/>
    <w:rsid w:val="00910E56"/>
    <w:rsid w:val="00910ED6"/>
    <w:rsid w:val="00910F6F"/>
    <w:rsid w:val="00911001"/>
    <w:rsid w:val="009112E5"/>
    <w:rsid w:val="009113C1"/>
    <w:rsid w:val="009113C6"/>
    <w:rsid w:val="009116DE"/>
    <w:rsid w:val="00911E1A"/>
    <w:rsid w:val="00911F63"/>
    <w:rsid w:val="009123B9"/>
    <w:rsid w:val="00912B7D"/>
    <w:rsid w:val="00912CED"/>
    <w:rsid w:val="0091345B"/>
    <w:rsid w:val="009138CC"/>
    <w:rsid w:val="0091396C"/>
    <w:rsid w:val="00913F4C"/>
    <w:rsid w:val="00914013"/>
    <w:rsid w:val="00914047"/>
    <w:rsid w:val="0091404B"/>
    <w:rsid w:val="0091423A"/>
    <w:rsid w:val="009143E1"/>
    <w:rsid w:val="00914A5D"/>
    <w:rsid w:val="00914F86"/>
    <w:rsid w:val="00914FF1"/>
    <w:rsid w:val="00915032"/>
    <w:rsid w:val="0091537E"/>
    <w:rsid w:val="009154BD"/>
    <w:rsid w:val="0091550B"/>
    <w:rsid w:val="00915665"/>
    <w:rsid w:val="0091610F"/>
    <w:rsid w:val="009161BA"/>
    <w:rsid w:val="00916328"/>
    <w:rsid w:val="00916433"/>
    <w:rsid w:val="0091647F"/>
    <w:rsid w:val="00916827"/>
    <w:rsid w:val="00916901"/>
    <w:rsid w:val="0091693C"/>
    <w:rsid w:val="00916996"/>
    <w:rsid w:val="00916E7D"/>
    <w:rsid w:val="009170BC"/>
    <w:rsid w:val="00917203"/>
    <w:rsid w:val="009173EB"/>
    <w:rsid w:val="00917462"/>
    <w:rsid w:val="009174FA"/>
    <w:rsid w:val="00917A5D"/>
    <w:rsid w:val="00917CCB"/>
    <w:rsid w:val="00917FD3"/>
    <w:rsid w:val="00920259"/>
    <w:rsid w:val="009202E4"/>
    <w:rsid w:val="0092053A"/>
    <w:rsid w:val="00920874"/>
    <w:rsid w:val="00920AF4"/>
    <w:rsid w:val="00920DDD"/>
    <w:rsid w:val="00920FE4"/>
    <w:rsid w:val="00921140"/>
    <w:rsid w:val="009216BF"/>
    <w:rsid w:val="009218D2"/>
    <w:rsid w:val="00921A74"/>
    <w:rsid w:val="00921BDA"/>
    <w:rsid w:val="00921C9F"/>
    <w:rsid w:val="00921ECE"/>
    <w:rsid w:val="00921ED5"/>
    <w:rsid w:val="00921FA1"/>
    <w:rsid w:val="0092203C"/>
    <w:rsid w:val="009225B6"/>
    <w:rsid w:val="009225E6"/>
    <w:rsid w:val="0092286C"/>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F5D"/>
    <w:rsid w:val="00924FE0"/>
    <w:rsid w:val="0092507E"/>
    <w:rsid w:val="00925470"/>
    <w:rsid w:val="00925511"/>
    <w:rsid w:val="00925836"/>
    <w:rsid w:val="00925BB4"/>
    <w:rsid w:val="00925DC4"/>
    <w:rsid w:val="00925DD1"/>
    <w:rsid w:val="00926030"/>
    <w:rsid w:val="009260EC"/>
    <w:rsid w:val="00926140"/>
    <w:rsid w:val="00926264"/>
    <w:rsid w:val="00926595"/>
    <w:rsid w:val="009265CC"/>
    <w:rsid w:val="00926681"/>
    <w:rsid w:val="0092698B"/>
    <w:rsid w:val="009269EB"/>
    <w:rsid w:val="00926E71"/>
    <w:rsid w:val="00926EBB"/>
    <w:rsid w:val="00926EE5"/>
    <w:rsid w:val="00927211"/>
    <w:rsid w:val="00927752"/>
    <w:rsid w:val="00927AD3"/>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9C9"/>
    <w:rsid w:val="00932A16"/>
    <w:rsid w:val="00932A20"/>
    <w:rsid w:val="009330E8"/>
    <w:rsid w:val="0093311E"/>
    <w:rsid w:val="009337F0"/>
    <w:rsid w:val="00933B1B"/>
    <w:rsid w:val="00933D61"/>
    <w:rsid w:val="00933DE4"/>
    <w:rsid w:val="00933E25"/>
    <w:rsid w:val="00933E7E"/>
    <w:rsid w:val="00933F7F"/>
    <w:rsid w:val="009341FE"/>
    <w:rsid w:val="009343B2"/>
    <w:rsid w:val="0093457F"/>
    <w:rsid w:val="00934753"/>
    <w:rsid w:val="00934B08"/>
    <w:rsid w:val="00934B58"/>
    <w:rsid w:val="00935490"/>
    <w:rsid w:val="009354AF"/>
    <w:rsid w:val="009354D1"/>
    <w:rsid w:val="00935521"/>
    <w:rsid w:val="009355F0"/>
    <w:rsid w:val="00935B52"/>
    <w:rsid w:val="00935E32"/>
    <w:rsid w:val="00935E95"/>
    <w:rsid w:val="0093611C"/>
    <w:rsid w:val="0093670B"/>
    <w:rsid w:val="00936951"/>
    <w:rsid w:val="00936A90"/>
    <w:rsid w:val="00936AC4"/>
    <w:rsid w:val="00936D86"/>
    <w:rsid w:val="009370A6"/>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20AB"/>
    <w:rsid w:val="0094212A"/>
    <w:rsid w:val="0094219A"/>
    <w:rsid w:val="00942492"/>
    <w:rsid w:val="00942743"/>
    <w:rsid w:val="00942A09"/>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CBE"/>
    <w:rsid w:val="00944D54"/>
    <w:rsid w:val="00944DDE"/>
    <w:rsid w:val="00944F66"/>
    <w:rsid w:val="0094540F"/>
    <w:rsid w:val="009454EA"/>
    <w:rsid w:val="0094576A"/>
    <w:rsid w:val="0094596F"/>
    <w:rsid w:val="00945A25"/>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10B9"/>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949"/>
    <w:rsid w:val="00952ACA"/>
    <w:rsid w:val="00952FFA"/>
    <w:rsid w:val="009532CD"/>
    <w:rsid w:val="009537A7"/>
    <w:rsid w:val="00953850"/>
    <w:rsid w:val="009539E6"/>
    <w:rsid w:val="00953A86"/>
    <w:rsid w:val="00953B1F"/>
    <w:rsid w:val="00953C94"/>
    <w:rsid w:val="0095402A"/>
    <w:rsid w:val="0095406B"/>
    <w:rsid w:val="009545B4"/>
    <w:rsid w:val="009548C3"/>
    <w:rsid w:val="00954A95"/>
    <w:rsid w:val="00954B61"/>
    <w:rsid w:val="00954BC4"/>
    <w:rsid w:val="00954E04"/>
    <w:rsid w:val="00954FB7"/>
    <w:rsid w:val="0095506D"/>
    <w:rsid w:val="0095524E"/>
    <w:rsid w:val="009555E2"/>
    <w:rsid w:val="009557DF"/>
    <w:rsid w:val="00955849"/>
    <w:rsid w:val="00955944"/>
    <w:rsid w:val="00955A2E"/>
    <w:rsid w:val="00955AA6"/>
    <w:rsid w:val="00955E35"/>
    <w:rsid w:val="00956101"/>
    <w:rsid w:val="00956361"/>
    <w:rsid w:val="00956537"/>
    <w:rsid w:val="009566DA"/>
    <w:rsid w:val="00956916"/>
    <w:rsid w:val="00956BB2"/>
    <w:rsid w:val="00956C61"/>
    <w:rsid w:val="00956EBF"/>
    <w:rsid w:val="00956F90"/>
    <w:rsid w:val="00957060"/>
    <w:rsid w:val="00957487"/>
    <w:rsid w:val="009577CB"/>
    <w:rsid w:val="00957944"/>
    <w:rsid w:val="00957C1C"/>
    <w:rsid w:val="00957D9C"/>
    <w:rsid w:val="009602D7"/>
    <w:rsid w:val="00960353"/>
    <w:rsid w:val="009603AB"/>
    <w:rsid w:val="0096042B"/>
    <w:rsid w:val="009605AA"/>
    <w:rsid w:val="009607AF"/>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4F0"/>
    <w:rsid w:val="00965549"/>
    <w:rsid w:val="009656BC"/>
    <w:rsid w:val="009659EA"/>
    <w:rsid w:val="00965C28"/>
    <w:rsid w:val="00965FA6"/>
    <w:rsid w:val="00966079"/>
    <w:rsid w:val="009663A3"/>
    <w:rsid w:val="00966564"/>
    <w:rsid w:val="0096681D"/>
    <w:rsid w:val="0096691D"/>
    <w:rsid w:val="00966EC4"/>
    <w:rsid w:val="00966F9C"/>
    <w:rsid w:val="00966FF5"/>
    <w:rsid w:val="00967095"/>
    <w:rsid w:val="009673EE"/>
    <w:rsid w:val="0096766C"/>
    <w:rsid w:val="00967782"/>
    <w:rsid w:val="00967851"/>
    <w:rsid w:val="00967C94"/>
    <w:rsid w:val="00967D2D"/>
    <w:rsid w:val="00967F57"/>
    <w:rsid w:val="00970387"/>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2081"/>
    <w:rsid w:val="0097298A"/>
    <w:rsid w:val="00972A0B"/>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70"/>
    <w:rsid w:val="0097569A"/>
    <w:rsid w:val="0097570F"/>
    <w:rsid w:val="00975859"/>
    <w:rsid w:val="00975E36"/>
    <w:rsid w:val="00975EC7"/>
    <w:rsid w:val="00975F1B"/>
    <w:rsid w:val="009767DE"/>
    <w:rsid w:val="00976D63"/>
    <w:rsid w:val="009773A0"/>
    <w:rsid w:val="00977560"/>
    <w:rsid w:val="009775C2"/>
    <w:rsid w:val="00977852"/>
    <w:rsid w:val="009778AB"/>
    <w:rsid w:val="00977EAE"/>
    <w:rsid w:val="00980070"/>
    <w:rsid w:val="0098009B"/>
    <w:rsid w:val="009803E4"/>
    <w:rsid w:val="00980403"/>
    <w:rsid w:val="009804C2"/>
    <w:rsid w:val="009804CB"/>
    <w:rsid w:val="009805E3"/>
    <w:rsid w:val="009807C2"/>
    <w:rsid w:val="0098087A"/>
    <w:rsid w:val="009809DD"/>
    <w:rsid w:val="00980F14"/>
    <w:rsid w:val="0098120B"/>
    <w:rsid w:val="0098131D"/>
    <w:rsid w:val="0098172B"/>
    <w:rsid w:val="009817F9"/>
    <w:rsid w:val="0098183B"/>
    <w:rsid w:val="00981D27"/>
    <w:rsid w:val="00981F96"/>
    <w:rsid w:val="009820C4"/>
    <w:rsid w:val="009820D3"/>
    <w:rsid w:val="009822AF"/>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206"/>
    <w:rsid w:val="009843AC"/>
    <w:rsid w:val="0098445B"/>
    <w:rsid w:val="00984621"/>
    <w:rsid w:val="00984F16"/>
    <w:rsid w:val="0098511E"/>
    <w:rsid w:val="00985165"/>
    <w:rsid w:val="009852B3"/>
    <w:rsid w:val="0098537C"/>
    <w:rsid w:val="0098541D"/>
    <w:rsid w:val="00985930"/>
    <w:rsid w:val="00985B20"/>
    <w:rsid w:val="00985CA4"/>
    <w:rsid w:val="0098601C"/>
    <w:rsid w:val="009863D3"/>
    <w:rsid w:val="0098666F"/>
    <w:rsid w:val="0098668E"/>
    <w:rsid w:val="00986956"/>
    <w:rsid w:val="009869AB"/>
    <w:rsid w:val="00986A83"/>
    <w:rsid w:val="00987236"/>
    <w:rsid w:val="00987282"/>
    <w:rsid w:val="009876A0"/>
    <w:rsid w:val="00987847"/>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CB7"/>
    <w:rsid w:val="00993DA5"/>
    <w:rsid w:val="00993E03"/>
    <w:rsid w:val="0099421A"/>
    <w:rsid w:val="00994493"/>
    <w:rsid w:val="00994A77"/>
    <w:rsid w:val="00994BD1"/>
    <w:rsid w:val="00994F40"/>
    <w:rsid w:val="00995263"/>
    <w:rsid w:val="00995360"/>
    <w:rsid w:val="009953D9"/>
    <w:rsid w:val="009954AD"/>
    <w:rsid w:val="0099567F"/>
    <w:rsid w:val="009956EB"/>
    <w:rsid w:val="009958E4"/>
    <w:rsid w:val="00995C08"/>
    <w:rsid w:val="00995DB2"/>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B89"/>
    <w:rsid w:val="00997CA3"/>
    <w:rsid w:val="009A0212"/>
    <w:rsid w:val="009A02E1"/>
    <w:rsid w:val="009A031F"/>
    <w:rsid w:val="009A035F"/>
    <w:rsid w:val="009A041C"/>
    <w:rsid w:val="009A0822"/>
    <w:rsid w:val="009A092E"/>
    <w:rsid w:val="009A0CAB"/>
    <w:rsid w:val="009A12D1"/>
    <w:rsid w:val="009A17F5"/>
    <w:rsid w:val="009A1E77"/>
    <w:rsid w:val="009A20F1"/>
    <w:rsid w:val="009A2180"/>
    <w:rsid w:val="009A2201"/>
    <w:rsid w:val="009A2255"/>
    <w:rsid w:val="009A231F"/>
    <w:rsid w:val="009A246A"/>
    <w:rsid w:val="009A2913"/>
    <w:rsid w:val="009A2CDE"/>
    <w:rsid w:val="009A2EAE"/>
    <w:rsid w:val="009A3183"/>
    <w:rsid w:val="009A3279"/>
    <w:rsid w:val="009A3660"/>
    <w:rsid w:val="009A3744"/>
    <w:rsid w:val="009A37AC"/>
    <w:rsid w:val="009A38EB"/>
    <w:rsid w:val="009A3A5F"/>
    <w:rsid w:val="009A3AB5"/>
    <w:rsid w:val="009A3DBA"/>
    <w:rsid w:val="009A4100"/>
    <w:rsid w:val="009A4293"/>
    <w:rsid w:val="009A468D"/>
    <w:rsid w:val="009A4870"/>
    <w:rsid w:val="009A4888"/>
    <w:rsid w:val="009A4A8A"/>
    <w:rsid w:val="009A4B50"/>
    <w:rsid w:val="009A4CF3"/>
    <w:rsid w:val="009A516A"/>
    <w:rsid w:val="009A528E"/>
    <w:rsid w:val="009A5389"/>
    <w:rsid w:val="009A542D"/>
    <w:rsid w:val="009A5467"/>
    <w:rsid w:val="009A5BA0"/>
    <w:rsid w:val="009A5DC3"/>
    <w:rsid w:val="009A6073"/>
    <w:rsid w:val="009A6127"/>
    <w:rsid w:val="009A637B"/>
    <w:rsid w:val="009A6456"/>
    <w:rsid w:val="009A67F3"/>
    <w:rsid w:val="009A6978"/>
    <w:rsid w:val="009A6A14"/>
    <w:rsid w:val="009A6AA5"/>
    <w:rsid w:val="009A6BAA"/>
    <w:rsid w:val="009A6C74"/>
    <w:rsid w:val="009A6CD3"/>
    <w:rsid w:val="009A6EEC"/>
    <w:rsid w:val="009A6F4E"/>
    <w:rsid w:val="009A7154"/>
    <w:rsid w:val="009A7187"/>
    <w:rsid w:val="009A72D0"/>
    <w:rsid w:val="009A78D1"/>
    <w:rsid w:val="009A7B82"/>
    <w:rsid w:val="009A7B91"/>
    <w:rsid w:val="009A7D6E"/>
    <w:rsid w:val="009A7E9C"/>
    <w:rsid w:val="009B003C"/>
    <w:rsid w:val="009B0097"/>
    <w:rsid w:val="009B0263"/>
    <w:rsid w:val="009B0542"/>
    <w:rsid w:val="009B0605"/>
    <w:rsid w:val="009B06BF"/>
    <w:rsid w:val="009B0C68"/>
    <w:rsid w:val="009B0DA0"/>
    <w:rsid w:val="009B0DD2"/>
    <w:rsid w:val="009B13A1"/>
    <w:rsid w:val="009B13D7"/>
    <w:rsid w:val="009B1513"/>
    <w:rsid w:val="009B1677"/>
    <w:rsid w:val="009B1A7D"/>
    <w:rsid w:val="009B1AF7"/>
    <w:rsid w:val="009B1E4D"/>
    <w:rsid w:val="009B2092"/>
    <w:rsid w:val="009B245E"/>
    <w:rsid w:val="009B2532"/>
    <w:rsid w:val="009B2655"/>
    <w:rsid w:val="009B2927"/>
    <w:rsid w:val="009B2E82"/>
    <w:rsid w:val="009B3221"/>
    <w:rsid w:val="009B3427"/>
    <w:rsid w:val="009B346F"/>
    <w:rsid w:val="009B3581"/>
    <w:rsid w:val="009B3745"/>
    <w:rsid w:val="009B3A8F"/>
    <w:rsid w:val="009B3BF5"/>
    <w:rsid w:val="009B3C79"/>
    <w:rsid w:val="009B3D0C"/>
    <w:rsid w:val="009B3F4A"/>
    <w:rsid w:val="009B42DA"/>
    <w:rsid w:val="009B4821"/>
    <w:rsid w:val="009B4BED"/>
    <w:rsid w:val="009B4C24"/>
    <w:rsid w:val="009B5039"/>
    <w:rsid w:val="009B51E9"/>
    <w:rsid w:val="009B5240"/>
    <w:rsid w:val="009B55C0"/>
    <w:rsid w:val="009B5821"/>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47A"/>
    <w:rsid w:val="009C09D2"/>
    <w:rsid w:val="009C0A9F"/>
    <w:rsid w:val="009C0BC1"/>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6A4"/>
    <w:rsid w:val="009C37EE"/>
    <w:rsid w:val="009C3D88"/>
    <w:rsid w:val="009C3F40"/>
    <w:rsid w:val="009C3F42"/>
    <w:rsid w:val="009C4365"/>
    <w:rsid w:val="009C460F"/>
    <w:rsid w:val="009C46A2"/>
    <w:rsid w:val="009C4799"/>
    <w:rsid w:val="009C47D1"/>
    <w:rsid w:val="009C4A22"/>
    <w:rsid w:val="009C4B47"/>
    <w:rsid w:val="009C5063"/>
    <w:rsid w:val="009C51CE"/>
    <w:rsid w:val="009C520B"/>
    <w:rsid w:val="009C5430"/>
    <w:rsid w:val="009C549B"/>
    <w:rsid w:val="009C56BA"/>
    <w:rsid w:val="009C56FE"/>
    <w:rsid w:val="009C5785"/>
    <w:rsid w:val="009C5793"/>
    <w:rsid w:val="009C5874"/>
    <w:rsid w:val="009C5A0F"/>
    <w:rsid w:val="009C5F9A"/>
    <w:rsid w:val="009C60F5"/>
    <w:rsid w:val="009C6103"/>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D44"/>
    <w:rsid w:val="009D100D"/>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940"/>
    <w:rsid w:val="009D69A8"/>
    <w:rsid w:val="009D69F6"/>
    <w:rsid w:val="009D6DC7"/>
    <w:rsid w:val="009D71BF"/>
    <w:rsid w:val="009D7341"/>
    <w:rsid w:val="009D75A4"/>
    <w:rsid w:val="009D76D2"/>
    <w:rsid w:val="009D79C8"/>
    <w:rsid w:val="009D7DA3"/>
    <w:rsid w:val="009E01B4"/>
    <w:rsid w:val="009E03B4"/>
    <w:rsid w:val="009E0429"/>
    <w:rsid w:val="009E0487"/>
    <w:rsid w:val="009E07D7"/>
    <w:rsid w:val="009E10B4"/>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81D"/>
    <w:rsid w:val="009E2A62"/>
    <w:rsid w:val="009E2F97"/>
    <w:rsid w:val="009E3235"/>
    <w:rsid w:val="009E35BC"/>
    <w:rsid w:val="009E3790"/>
    <w:rsid w:val="009E3908"/>
    <w:rsid w:val="009E3C2A"/>
    <w:rsid w:val="009E3E78"/>
    <w:rsid w:val="009E4071"/>
    <w:rsid w:val="009E457F"/>
    <w:rsid w:val="009E47B9"/>
    <w:rsid w:val="009E486F"/>
    <w:rsid w:val="009E4A6F"/>
    <w:rsid w:val="009E4EE5"/>
    <w:rsid w:val="009E53AA"/>
    <w:rsid w:val="009E53D6"/>
    <w:rsid w:val="009E552B"/>
    <w:rsid w:val="009E5656"/>
    <w:rsid w:val="009E5817"/>
    <w:rsid w:val="009E5AB4"/>
    <w:rsid w:val="009E5FA4"/>
    <w:rsid w:val="009E605E"/>
    <w:rsid w:val="009E641D"/>
    <w:rsid w:val="009E64A5"/>
    <w:rsid w:val="009E6712"/>
    <w:rsid w:val="009E69B9"/>
    <w:rsid w:val="009E6B29"/>
    <w:rsid w:val="009E6D08"/>
    <w:rsid w:val="009E6F6E"/>
    <w:rsid w:val="009E70C6"/>
    <w:rsid w:val="009E71E0"/>
    <w:rsid w:val="009E7667"/>
    <w:rsid w:val="009E76FA"/>
    <w:rsid w:val="009E798E"/>
    <w:rsid w:val="009E7C86"/>
    <w:rsid w:val="009F0001"/>
    <w:rsid w:val="009F03C2"/>
    <w:rsid w:val="009F03F3"/>
    <w:rsid w:val="009F06DD"/>
    <w:rsid w:val="009F06F6"/>
    <w:rsid w:val="009F073C"/>
    <w:rsid w:val="009F0C38"/>
    <w:rsid w:val="009F0CD1"/>
    <w:rsid w:val="009F1033"/>
    <w:rsid w:val="009F163C"/>
    <w:rsid w:val="009F187B"/>
    <w:rsid w:val="009F1933"/>
    <w:rsid w:val="009F1B37"/>
    <w:rsid w:val="009F1DB9"/>
    <w:rsid w:val="009F1DFD"/>
    <w:rsid w:val="009F2728"/>
    <w:rsid w:val="009F29A1"/>
    <w:rsid w:val="009F2B5E"/>
    <w:rsid w:val="009F2C46"/>
    <w:rsid w:val="009F2C55"/>
    <w:rsid w:val="009F2CA3"/>
    <w:rsid w:val="009F2E7E"/>
    <w:rsid w:val="009F2EEC"/>
    <w:rsid w:val="009F319F"/>
    <w:rsid w:val="009F3A4B"/>
    <w:rsid w:val="009F416E"/>
    <w:rsid w:val="009F41E1"/>
    <w:rsid w:val="009F426F"/>
    <w:rsid w:val="009F4375"/>
    <w:rsid w:val="009F45E7"/>
    <w:rsid w:val="009F4834"/>
    <w:rsid w:val="009F491A"/>
    <w:rsid w:val="009F4C62"/>
    <w:rsid w:val="009F4E78"/>
    <w:rsid w:val="009F4EE6"/>
    <w:rsid w:val="009F4F05"/>
    <w:rsid w:val="009F5606"/>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E27"/>
    <w:rsid w:val="00A022B2"/>
    <w:rsid w:val="00A02B26"/>
    <w:rsid w:val="00A02D09"/>
    <w:rsid w:val="00A02EF4"/>
    <w:rsid w:val="00A02FFB"/>
    <w:rsid w:val="00A032BA"/>
    <w:rsid w:val="00A03308"/>
    <w:rsid w:val="00A0344D"/>
    <w:rsid w:val="00A03893"/>
    <w:rsid w:val="00A0394B"/>
    <w:rsid w:val="00A03CA5"/>
    <w:rsid w:val="00A040D5"/>
    <w:rsid w:val="00A04541"/>
    <w:rsid w:val="00A0465F"/>
    <w:rsid w:val="00A04846"/>
    <w:rsid w:val="00A049FB"/>
    <w:rsid w:val="00A04A20"/>
    <w:rsid w:val="00A04A92"/>
    <w:rsid w:val="00A04EA3"/>
    <w:rsid w:val="00A04EBD"/>
    <w:rsid w:val="00A05194"/>
    <w:rsid w:val="00A0559E"/>
    <w:rsid w:val="00A0560E"/>
    <w:rsid w:val="00A057B4"/>
    <w:rsid w:val="00A057FF"/>
    <w:rsid w:val="00A05A17"/>
    <w:rsid w:val="00A05A1F"/>
    <w:rsid w:val="00A05B9F"/>
    <w:rsid w:val="00A05BA9"/>
    <w:rsid w:val="00A05DFF"/>
    <w:rsid w:val="00A05EAD"/>
    <w:rsid w:val="00A05FF8"/>
    <w:rsid w:val="00A06008"/>
    <w:rsid w:val="00A0601A"/>
    <w:rsid w:val="00A06140"/>
    <w:rsid w:val="00A06687"/>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5DB"/>
    <w:rsid w:val="00A106FE"/>
    <w:rsid w:val="00A109C5"/>
    <w:rsid w:val="00A10B48"/>
    <w:rsid w:val="00A10B90"/>
    <w:rsid w:val="00A10D06"/>
    <w:rsid w:val="00A10FCC"/>
    <w:rsid w:val="00A11164"/>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2F70"/>
    <w:rsid w:val="00A1309A"/>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5252"/>
    <w:rsid w:val="00A15275"/>
    <w:rsid w:val="00A152DD"/>
    <w:rsid w:val="00A1562F"/>
    <w:rsid w:val="00A157EC"/>
    <w:rsid w:val="00A15819"/>
    <w:rsid w:val="00A15952"/>
    <w:rsid w:val="00A15BA6"/>
    <w:rsid w:val="00A15C81"/>
    <w:rsid w:val="00A16150"/>
    <w:rsid w:val="00A1630A"/>
    <w:rsid w:val="00A1637F"/>
    <w:rsid w:val="00A16817"/>
    <w:rsid w:val="00A1690B"/>
    <w:rsid w:val="00A16A02"/>
    <w:rsid w:val="00A16E3E"/>
    <w:rsid w:val="00A16E5E"/>
    <w:rsid w:val="00A1710B"/>
    <w:rsid w:val="00A1726F"/>
    <w:rsid w:val="00A17345"/>
    <w:rsid w:val="00A173BF"/>
    <w:rsid w:val="00A1760D"/>
    <w:rsid w:val="00A177FA"/>
    <w:rsid w:val="00A1789B"/>
    <w:rsid w:val="00A178BC"/>
    <w:rsid w:val="00A17DEB"/>
    <w:rsid w:val="00A20139"/>
    <w:rsid w:val="00A20253"/>
    <w:rsid w:val="00A2028E"/>
    <w:rsid w:val="00A2049C"/>
    <w:rsid w:val="00A204F8"/>
    <w:rsid w:val="00A205BF"/>
    <w:rsid w:val="00A20A33"/>
    <w:rsid w:val="00A2104B"/>
    <w:rsid w:val="00A210E9"/>
    <w:rsid w:val="00A211F7"/>
    <w:rsid w:val="00A215DC"/>
    <w:rsid w:val="00A21666"/>
    <w:rsid w:val="00A21712"/>
    <w:rsid w:val="00A218AE"/>
    <w:rsid w:val="00A21A9D"/>
    <w:rsid w:val="00A21AAA"/>
    <w:rsid w:val="00A21C50"/>
    <w:rsid w:val="00A21E51"/>
    <w:rsid w:val="00A2206B"/>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DB7"/>
    <w:rsid w:val="00A23EBB"/>
    <w:rsid w:val="00A24150"/>
    <w:rsid w:val="00A2445F"/>
    <w:rsid w:val="00A246BF"/>
    <w:rsid w:val="00A2470A"/>
    <w:rsid w:val="00A2481C"/>
    <w:rsid w:val="00A24C00"/>
    <w:rsid w:val="00A24C96"/>
    <w:rsid w:val="00A24CCF"/>
    <w:rsid w:val="00A2524D"/>
    <w:rsid w:val="00A25A28"/>
    <w:rsid w:val="00A25A7A"/>
    <w:rsid w:val="00A25B85"/>
    <w:rsid w:val="00A25CC7"/>
    <w:rsid w:val="00A261E4"/>
    <w:rsid w:val="00A26309"/>
    <w:rsid w:val="00A265D0"/>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84"/>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5EC"/>
    <w:rsid w:val="00A34C68"/>
    <w:rsid w:val="00A34C88"/>
    <w:rsid w:val="00A3510C"/>
    <w:rsid w:val="00A35156"/>
    <w:rsid w:val="00A35248"/>
    <w:rsid w:val="00A35735"/>
    <w:rsid w:val="00A357C9"/>
    <w:rsid w:val="00A35A0B"/>
    <w:rsid w:val="00A35F6A"/>
    <w:rsid w:val="00A362CB"/>
    <w:rsid w:val="00A365F0"/>
    <w:rsid w:val="00A365F9"/>
    <w:rsid w:val="00A36694"/>
    <w:rsid w:val="00A36697"/>
    <w:rsid w:val="00A36950"/>
    <w:rsid w:val="00A36ADE"/>
    <w:rsid w:val="00A36DBF"/>
    <w:rsid w:val="00A3747D"/>
    <w:rsid w:val="00A3753B"/>
    <w:rsid w:val="00A3798F"/>
    <w:rsid w:val="00A37A59"/>
    <w:rsid w:val="00A37D41"/>
    <w:rsid w:val="00A404BA"/>
    <w:rsid w:val="00A40531"/>
    <w:rsid w:val="00A40567"/>
    <w:rsid w:val="00A40889"/>
    <w:rsid w:val="00A40A1E"/>
    <w:rsid w:val="00A40D3C"/>
    <w:rsid w:val="00A40EA6"/>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456"/>
    <w:rsid w:val="00A42485"/>
    <w:rsid w:val="00A4262E"/>
    <w:rsid w:val="00A42659"/>
    <w:rsid w:val="00A4265F"/>
    <w:rsid w:val="00A42721"/>
    <w:rsid w:val="00A42744"/>
    <w:rsid w:val="00A42758"/>
    <w:rsid w:val="00A42897"/>
    <w:rsid w:val="00A429DE"/>
    <w:rsid w:val="00A42A78"/>
    <w:rsid w:val="00A42C57"/>
    <w:rsid w:val="00A42D19"/>
    <w:rsid w:val="00A42DEA"/>
    <w:rsid w:val="00A42FDD"/>
    <w:rsid w:val="00A43062"/>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89"/>
    <w:rsid w:val="00A44CD9"/>
    <w:rsid w:val="00A44DE9"/>
    <w:rsid w:val="00A44E28"/>
    <w:rsid w:val="00A44F82"/>
    <w:rsid w:val="00A450EF"/>
    <w:rsid w:val="00A451D0"/>
    <w:rsid w:val="00A4570E"/>
    <w:rsid w:val="00A45818"/>
    <w:rsid w:val="00A45A3B"/>
    <w:rsid w:val="00A4639B"/>
    <w:rsid w:val="00A4663C"/>
    <w:rsid w:val="00A46FAD"/>
    <w:rsid w:val="00A4708F"/>
    <w:rsid w:val="00A470ED"/>
    <w:rsid w:val="00A4742F"/>
    <w:rsid w:val="00A47430"/>
    <w:rsid w:val="00A47567"/>
    <w:rsid w:val="00A4760C"/>
    <w:rsid w:val="00A4761F"/>
    <w:rsid w:val="00A47B4B"/>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B0"/>
    <w:rsid w:val="00A51C02"/>
    <w:rsid w:val="00A51D38"/>
    <w:rsid w:val="00A51D5B"/>
    <w:rsid w:val="00A51E17"/>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6B"/>
    <w:rsid w:val="00A548DD"/>
    <w:rsid w:val="00A54A90"/>
    <w:rsid w:val="00A54C02"/>
    <w:rsid w:val="00A54D16"/>
    <w:rsid w:val="00A54D2F"/>
    <w:rsid w:val="00A54DAA"/>
    <w:rsid w:val="00A5520A"/>
    <w:rsid w:val="00A5579B"/>
    <w:rsid w:val="00A55877"/>
    <w:rsid w:val="00A55A60"/>
    <w:rsid w:val="00A55BAF"/>
    <w:rsid w:val="00A55BB7"/>
    <w:rsid w:val="00A55BE2"/>
    <w:rsid w:val="00A55CCE"/>
    <w:rsid w:val="00A55D34"/>
    <w:rsid w:val="00A55E76"/>
    <w:rsid w:val="00A56126"/>
    <w:rsid w:val="00A561FD"/>
    <w:rsid w:val="00A562FD"/>
    <w:rsid w:val="00A5637C"/>
    <w:rsid w:val="00A563E1"/>
    <w:rsid w:val="00A56735"/>
    <w:rsid w:val="00A56C2C"/>
    <w:rsid w:val="00A56FAD"/>
    <w:rsid w:val="00A56FB0"/>
    <w:rsid w:val="00A570E9"/>
    <w:rsid w:val="00A571D3"/>
    <w:rsid w:val="00A57311"/>
    <w:rsid w:val="00A57509"/>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A22"/>
    <w:rsid w:val="00A61ACD"/>
    <w:rsid w:val="00A61BC6"/>
    <w:rsid w:val="00A61BD9"/>
    <w:rsid w:val="00A61BF1"/>
    <w:rsid w:val="00A620AA"/>
    <w:rsid w:val="00A622C9"/>
    <w:rsid w:val="00A6246C"/>
    <w:rsid w:val="00A627F0"/>
    <w:rsid w:val="00A62939"/>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72"/>
    <w:rsid w:val="00A63D7B"/>
    <w:rsid w:val="00A63D83"/>
    <w:rsid w:val="00A63F8A"/>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09A"/>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89"/>
    <w:rsid w:val="00A707D3"/>
    <w:rsid w:val="00A70A35"/>
    <w:rsid w:val="00A70B2E"/>
    <w:rsid w:val="00A70C62"/>
    <w:rsid w:val="00A70E7A"/>
    <w:rsid w:val="00A710E1"/>
    <w:rsid w:val="00A71265"/>
    <w:rsid w:val="00A7141F"/>
    <w:rsid w:val="00A714EE"/>
    <w:rsid w:val="00A7175B"/>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FB"/>
    <w:rsid w:val="00A75212"/>
    <w:rsid w:val="00A75352"/>
    <w:rsid w:val="00A7538B"/>
    <w:rsid w:val="00A75466"/>
    <w:rsid w:val="00A75495"/>
    <w:rsid w:val="00A757B6"/>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76"/>
    <w:rsid w:val="00A772CA"/>
    <w:rsid w:val="00A772D9"/>
    <w:rsid w:val="00A7735F"/>
    <w:rsid w:val="00A773D5"/>
    <w:rsid w:val="00A776C7"/>
    <w:rsid w:val="00A77B9E"/>
    <w:rsid w:val="00A77C0E"/>
    <w:rsid w:val="00A77E12"/>
    <w:rsid w:val="00A77F2B"/>
    <w:rsid w:val="00A77F3C"/>
    <w:rsid w:val="00A77F4D"/>
    <w:rsid w:val="00A77F74"/>
    <w:rsid w:val="00A801FA"/>
    <w:rsid w:val="00A803B8"/>
    <w:rsid w:val="00A806D6"/>
    <w:rsid w:val="00A80773"/>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913"/>
    <w:rsid w:val="00A82C58"/>
    <w:rsid w:val="00A82C8E"/>
    <w:rsid w:val="00A83009"/>
    <w:rsid w:val="00A830CA"/>
    <w:rsid w:val="00A83161"/>
    <w:rsid w:val="00A831F0"/>
    <w:rsid w:val="00A834EC"/>
    <w:rsid w:val="00A83521"/>
    <w:rsid w:val="00A83BF1"/>
    <w:rsid w:val="00A83C06"/>
    <w:rsid w:val="00A83F9B"/>
    <w:rsid w:val="00A84055"/>
    <w:rsid w:val="00A84298"/>
    <w:rsid w:val="00A842C7"/>
    <w:rsid w:val="00A84717"/>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DB5"/>
    <w:rsid w:val="00A85E2A"/>
    <w:rsid w:val="00A85FFF"/>
    <w:rsid w:val="00A86121"/>
    <w:rsid w:val="00A86593"/>
    <w:rsid w:val="00A867E5"/>
    <w:rsid w:val="00A86956"/>
    <w:rsid w:val="00A86A48"/>
    <w:rsid w:val="00A86AC8"/>
    <w:rsid w:val="00A86ACD"/>
    <w:rsid w:val="00A86DAB"/>
    <w:rsid w:val="00A86E4F"/>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A1B"/>
    <w:rsid w:val="00A90CE4"/>
    <w:rsid w:val="00A90DE2"/>
    <w:rsid w:val="00A90E27"/>
    <w:rsid w:val="00A91008"/>
    <w:rsid w:val="00A91140"/>
    <w:rsid w:val="00A9120E"/>
    <w:rsid w:val="00A91218"/>
    <w:rsid w:val="00A91253"/>
    <w:rsid w:val="00A9128E"/>
    <w:rsid w:val="00A91469"/>
    <w:rsid w:val="00A91523"/>
    <w:rsid w:val="00A9159B"/>
    <w:rsid w:val="00A9164F"/>
    <w:rsid w:val="00A91BCC"/>
    <w:rsid w:val="00A91F3E"/>
    <w:rsid w:val="00A9282C"/>
    <w:rsid w:val="00A92CDA"/>
    <w:rsid w:val="00A92CF8"/>
    <w:rsid w:val="00A92F82"/>
    <w:rsid w:val="00A930A4"/>
    <w:rsid w:val="00A930F9"/>
    <w:rsid w:val="00A934FE"/>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D6"/>
    <w:rsid w:val="00A95A3E"/>
    <w:rsid w:val="00A95A6A"/>
    <w:rsid w:val="00A95C29"/>
    <w:rsid w:val="00A95F2C"/>
    <w:rsid w:val="00A95F7A"/>
    <w:rsid w:val="00A95FCB"/>
    <w:rsid w:val="00A96058"/>
    <w:rsid w:val="00A960D7"/>
    <w:rsid w:val="00A96801"/>
    <w:rsid w:val="00A9692B"/>
    <w:rsid w:val="00A96BC0"/>
    <w:rsid w:val="00A96D56"/>
    <w:rsid w:val="00A96D7E"/>
    <w:rsid w:val="00A9727C"/>
    <w:rsid w:val="00A97666"/>
    <w:rsid w:val="00A97906"/>
    <w:rsid w:val="00A97A81"/>
    <w:rsid w:val="00A97AD4"/>
    <w:rsid w:val="00A97B8C"/>
    <w:rsid w:val="00A97E7B"/>
    <w:rsid w:val="00AA0003"/>
    <w:rsid w:val="00AA051D"/>
    <w:rsid w:val="00AA05E1"/>
    <w:rsid w:val="00AA08DE"/>
    <w:rsid w:val="00AA0B96"/>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8D"/>
    <w:rsid w:val="00AA34E4"/>
    <w:rsid w:val="00AA35B5"/>
    <w:rsid w:val="00AA361F"/>
    <w:rsid w:val="00AA3706"/>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24"/>
    <w:rsid w:val="00AA7C4F"/>
    <w:rsid w:val="00AB001C"/>
    <w:rsid w:val="00AB02C8"/>
    <w:rsid w:val="00AB06B8"/>
    <w:rsid w:val="00AB0A3C"/>
    <w:rsid w:val="00AB0ADE"/>
    <w:rsid w:val="00AB0C5B"/>
    <w:rsid w:val="00AB0CA0"/>
    <w:rsid w:val="00AB0E70"/>
    <w:rsid w:val="00AB102D"/>
    <w:rsid w:val="00AB13DC"/>
    <w:rsid w:val="00AB1518"/>
    <w:rsid w:val="00AB178D"/>
    <w:rsid w:val="00AB1884"/>
    <w:rsid w:val="00AB1A33"/>
    <w:rsid w:val="00AB1B50"/>
    <w:rsid w:val="00AB1BD3"/>
    <w:rsid w:val="00AB1C99"/>
    <w:rsid w:val="00AB2328"/>
    <w:rsid w:val="00AB23E2"/>
    <w:rsid w:val="00AB2857"/>
    <w:rsid w:val="00AB2A04"/>
    <w:rsid w:val="00AB2F06"/>
    <w:rsid w:val="00AB2F8A"/>
    <w:rsid w:val="00AB3299"/>
    <w:rsid w:val="00AB33A4"/>
    <w:rsid w:val="00AB33F9"/>
    <w:rsid w:val="00AB3418"/>
    <w:rsid w:val="00AB3491"/>
    <w:rsid w:val="00AB34E2"/>
    <w:rsid w:val="00AB36F1"/>
    <w:rsid w:val="00AB38BE"/>
    <w:rsid w:val="00AB3D94"/>
    <w:rsid w:val="00AB3E16"/>
    <w:rsid w:val="00AB3E3E"/>
    <w:rsid w:val="00AB3EDB"/>
    <w:rsid w:val="00AB3F13"/>
    <w:rsid w:val="00AB3FEE"/>
    <w:rsid w:val="00AB4157"/>
    <w:rsid w:val="00AB42FF"/>
    <w:rsid w:val="00AB4616"/>
    <w:rsid w:val="00AB4EB6"/>
    <w:rsid w:val="00AB513E"/>
    <w:rsid w:val="00AB53BA"/>
    <w:rsid w:val="00AB563D"/>
    <w:rsid w:val="00AB56AB"/>
    <w:rsid w:val="00AB57AD"/>
    <w:rsid w:val="00AB583A"/>
    <w:rsid w:val="00AB5A59"/>
    <w:rsid w:val="00AB5D4C"/>
    <w:rsid w:val="00AB5ED1"/>
    <w:rsid w:val="00AB5EF3"/>
    <w:rsid w:val="00AB5F6F"/>
    <w:rsid w:val="00AB5FF2"/>
    <w:rsid w:val="00AB61EA"/>
    <w:rsid w:val="00AB642C"/>
    <w:rsid w:val="00AB66A3"/>
    <w:rsid w:val="00AB706E"/>
    <w:rsid w:val="00AB7134"/>
    <w:rsid w:val="00AB7187"/>
    <w:rsid w:val="00AB76D5"/>
    <w:rsid w:val="00AB7787"/>
    <w:rsid w:val="00AB78AC"/>
    <w:rsid w:val="00AB7E64"/>
    <w:rsid w:val="00AC0153"/>
    <w:rsid w:val="00AC0287"/>
    <w:rsid w:val="00AC0559"/>
    <w:rsid w:val="00AC06F1"/>
    <w:rsid w:val="00AC0EB6"/>
    <w:rsid w:val="00AC1191"/>
    <w:rsid w:val="00AC1281"/>
    <w:rsid w:val="00AC133A"/>
    <w:rsid w:val="00AC13F4"/>
    <w:rsid w:val="00AC1593"/>
    <w:rsid w:val="00AC18EB"/>
    <w:rsid w:val="00AC1968"/>
    <w:rsid w:val="00AC1C31"/>
    <w:rsid w:val="00AC1CF7"/>
    <w:rsid w:val="00AC2331"/>
    <w:rsid w:val="00AC26E1"/>
    <w:rsid w:val="00AC28C5"/>
    <w:rsid w:val="00AC2A6B"/>
    <w:rsid w:val="00AC2B15"/>
    <w:rsid w:val="00AC2D4E"/>
    <w:rsid w:val="00AC3084"/>
    <w:rsid w:val="00AC31F0"/>
    <w:rsid w:val="00AC3431"/>
    <w:rsid w:val="00AC35E6"/>
    <w:rsid w:val="00AC37D9"/>
    <w:rsid w:val="00AC38E9"/>
    <w:rsid w:val="00AC3958"/>
    <w:rsid w:val="00AC39B0"/>
    <w:rsid w:val="00AC3B50"/>
    <w:rsid w:val="00AC3C8F"/>
    <w:rsid w:val="00AC45D6"/>
    <w:rsid w:val="00AC462D"/>
    <w:rsid w:val="00AC47F9"/>
    <w:rsid w:val="00AC49C3"/>
    <w:rsid w:val="00AC4D53"/>
    <w:rsid w:val="00AC4E2E"/>
    <w:rsid w:val="00AC501A"/>
    <w:rsid w:val="00AC515B"/>
    <w:rsid w:val="00AC526C"/>
    <w:rsid w:val="00AC5439"/>
    <w:rsid w:val="00AC58D0"/>
    <w:rsid w:val="00AC5A3B"/>
    <w:rsid w:val="00AC5D8C"/>
    <w:rsid w:val="00AC5E97"/>
    <w:rsid w:val="00AC61B3"/>
    <w:rsid w:val="00AC63F4"/>
    <w:rsid w:val="00AC6521"/>
    <w:rsid w:val="00AC690A"/>
    <w:rsid w:val="00AC69BE"/>
    <w:rsid w:val="00AC6A26"/>
    <w:rsid w:val="00AC6A8B"/>
    <w:rsid w:val="00AC6D03"/>
    <w:rsid w:val="00AC6D0A"/>
    <w:rsid w:val="00AC71E2"/>
    <w:rsid w:val="00AC7551"/>
    <w:rsid w:val="00AC764B"/>
    <w:rsid w:val="00AC789A"/>
    <w:rsid w:val="00AC78F7"/>
    <w:rsid w:val="00AC792B"/>
    <w:rsid w:val="00AC796A"/>
    <w:rsid w:val="00AC7E16"/>
    <w:rsid w:val="00AC7E68"/>
    <w:rsid w:val="00AC7E6B"/>
    <w:rsid w:val="00AD0405"/>
    <w:rsid w:val="00AD09CB"/>
    <w:rsid w:val="00AD09DA"/>
    <w:rsid w:val="00AD0A5E"/>
    <w:rsid w:val="00AD0A73"/>
    <w:rsid w:val="00AD11B6"/>
    <w:rsid w:val="00AD11C6"/>
    <w:rsid w:val="00AD12BD"/>
    <w:rsid w:val="00AD151F"/>
    <w:rsid w:val="00AD15F0"/>
    <w:rsid w:val="00AD163D"/>
    <w:rsid w:val="00AD1DFE"/>
    <w:rsid w:val="00AD1F06"/>
    <w:rsid w:val="00AD1F4E"/>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1AE"/>
    <w:rsid w:val="00AD4207"/>
    <w:rsid w:val="00AD48F9"/>
    <w:rsid w:val="00AD4C22"/>
    <w:rsid w:val="00AD4C76"/>
    <w:rsid w:val="00AD4CF1"/>
    <w:rsid w:val="00AD4E45"/>
    <w:rsid w:val="00AD4E9E"/>
    <w:rsid w:val="00AD514B"/>
    <w:rsid w:val="00AD528B"/>
    <w:rsid w:val="00AD5385"/>
    <w:rsid w:val="00AD550A"/>
    <w:rsid w:val="00AD5B4C"/>
    <w:rsid w:val="00AD5D8B"/>
    <w:rsid w:val="00AD5E0A"/>
    <w:rsid w:val="00AD5F16"/>
    <w:rsid w:val="00AD6015"/>
    <w:rsid w:val="00AD63BA"/>
    <w:rsid w:val="00AD6808"/>
    <w:rsid w:val="00AD6C7F"/>
    <w:rsid w:val="00AD6E10"/>
    <w:rsid w:val="00AD70C9"/>
    <w:rsid w:val="00AD732B"/>
    <w:rsid w:val="00AD757E"/>
    <w:rsid w:val="00AD7599"/>
    <w:rsid w:val="00AD75A6"/>
    <w:rsid w:val="00AD7920"/>
    <w:rsid w:val="00AD7927"/>
    <w:rsid w:val="00AD7984"/>
    <w:rsid w:val="00AD7AED"/>
    <w:rsid w:val="00AD7B30"/>
    <w:rsid w:val="00AD7FD0"/>
    <w:rsid w:val="00AE08F3"/>
    <w:rsid w:val="00AE0A88"/>
    <w:rsid w:val="00AE0D23"/>
    <w:rsid w:val="00AE0E9E"/>
    <w:rsid w:val="00AE10A4"/>
    <w:rsid w:val="00AE128B"/>
    <w:rsid w:val="00AE1418"/>
    <w:rsid w:val="00AE14B7"/>
    <w:rsid w:val="00AE14CD"/>
    <w:rsid w:val="00AE1530"/>
    <w:rsid w:val="00AE1DF5"/>
    <w:rsid w:val="00AE2051"/>
    <w:rsid w:val="00AE2205"/>
    <w:rsid w:val="00AE232B"/>
    <w:rsid w:val="00AE27A4"/>
    <w:rsid w:val="00AE2A46"/>
    <w:rsid w:val="00AE2BFE"/>
    <w:rsid w:val="00AE3004"/>
    <w:rsid w:val="00AE35D4"/>
    <w:rsid w:val="00AE3A56"/>
    <w:rsid w:val="00AE3BF2"/>
    <w:rsid w:val="00AE3CE1"/>
    <w:rsid w:val="00AE401F"/>
    <w:rsid w:val="00AE403C"/>
    <w:rsid w:val="00AE42A6"/>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5D"/>
    <w:rsid w:val="00AE59D4"/>
    <w:rsid w:val="00AE5AAF"/>
    <w:rsid w:val="00AE5B4E"/>
    <w:rsid w:val="00AE5D51"/>
    <w:rsid w:val="00AE5D9B"/>
    <w:rsid w:val="00AE5E95"/>
    <w:rsid w:val="00AE5EDA"/>
    <w:rsid w:val="00AE63FA"/>
    <w:rsid w:val="00AE6433"/>
    <w:rsid w:val="00AE646D"/>
    <w:rsid w:val="00AE6584"/>
    <w:rsid w:val="00AE69BD"/>
    <w:rsid w:val="00AE6CA4"/>
    <w:rsid w:val="00AE6D12"/>
    <w:rsid w:val="00AE6EEB"/>
    <w:rsid w:val="00AE723D"/>
    <w:rsid w:val="00AE73F2"/>
    <w:rsid w:val="00AE75A9"/>
    <w:rsid w:val="00AE783E"/>
    <w:rsid w:val="00AE795E"/>
    <w:rsid w:val="00AE7992"/>
    <w:rsid w:val="00AE7A5A"/>
    <w:rsid w:val="00AE7D16"/>
    <w:rsid w:val="00AF0311"/>
    <w:rsid w:val="00AF07EE"/>
    <w:rsid w:val="00AF0801"/>
    <w:rsid w:val="00AF088D"/>
    <w:rsid w:val="00AF0BCA"/>
    <w:rsid w:val="00AF0C54"/>
    <w:rsid w:val="00AF10D3"/>
    <w:rsid w:val="00AF115E"/>
    <w:rsid w:val="00AF1414"/>
    <w:rsid w:val="00AF1703"/>
    <w:rsid w:val="00AF1958"/>
    <w:rsid w:val="00AF1998"/>
    <w:rsid w:val="00AF1C43"/>
    <w:rsid w:val="00AF1CBC"/>
    <w:rsid w:val="00AF1E53"/>
    <w:rsid w:val="00AF1FAC"/>
    <w:rsid w:val="00AF235A"/>
    <w:rsid w:val="00AF24EF"/>
    <w:rsid w:val="00AF27F2"/>
    <w:rsid w:val="00AF28B0"/>
    <w:rsid w:val="00AF2A52"/>
    <w:rsid w:val="00AF2B1F"/>
    <w:rsid w:val="00AF2DED"/>
    <w:rsid w:val="00AF2E75"/>
    <w:rsid w:val="00AF2F32"/>
    <w:rsid w:val="00AF2FC6"/>
    <w:rsid w:val="00AF321D"/>
    <w:rsid w:val="00AF3373"/>
    <w:rsid w:val="00AF359E"/>
    <w:rsid w:val="00AF37AD"/>
    <w:rsid w:val="00AF3C80"/>
    <w:rsid w:val="00AF3C8C"/>
    <w:rsid w:val="00AF415D"/>
    <w:rsid w:val="00AF41FC"/>
    <w:rsid w:val="00AF42BD"/>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A7A"/>
    <w:rsid w:val="00B01CC2"/>
    <w:rsid w:val="00B01E54"/>
    <w:rsid w:val="00B01F0D"/>
    <w:rsid w:val="00B02014"/>
    <w:rsid w:val="00B021DE"/>
    <w:rsid w:val="00B0226B"/>
    <w:rsid w:val="00B0226D"/>
    <w:rsid w:val="00B0237A"/>
    <w:rsid w:val="00B023FC"/>
    <w:rsid w:val="00B02443"/>
    <w:rsid w:val="00B02A4C"/>
    <w:rsid w:val="00B02A89"/>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A2"/>
    <w:rsid w:val="00B04F11"/>
    <w:rsid w:val="00B050D5"/>
    <w:rsid w:val="00B053F5"/>
    <w:rsid w:val="00B054CE"/>
    <w:rsid w:val="00B05629"/>
    <w:rsid w:val="00B05688"/>
    <w:rsid w:val="00B0579D"/>
    <w:rsid w:val="00B058D3"/>
    <w:rsid w:val="00B05CC2"/>
    <w:rsid w:val="00B06163"/>
    <w:rsid w:val="00B0625F"/>
    <w:rsid w:val="00B0642D"/>
    <w:rsid w:val="00B064B5"/>
    <w:rsid w:val="00B06AF4"/>
    <w:rsid w:val="00B06B44"/>
    <w:rsid w:val="00B06B70"/>
    <w:rsid w:val="00B06C77"/>
    <w:rsid w:val="00B06F07"/>
    <w:rsid w:val="00B06F7F"/>
    <w:rsid w:val="00B070BD"/>
    <w:rsid w:val="00B0723B"/>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E29"/>
    <w:rsid w:val="00B1219E"/>
    <w:rsid w:val="00B12287"/>
    <w:rsid w:val="00B12775"/>
    <w:rsid w:val="00B12A59"/>
    <w:rsid w:val="00B12DCA"/>
    <w:rsid w:val="00B12F78"/>
    <w:rsid w:val="00B1329C"/>
    <w:rsid w:val="00B133BC"/>
    <w:rsid w:val="00B13515"/>
    <w:rsid w:val="00B137BE"/>
    <w:rsid w:val="00B137D3"/>
    <w:rsid w:val="00B1388A"/>
    <w:rsid w:val="00B13B1C"/>
    <w:rsid w:val="00B13B8D"/>
    <w:rsid w:val="00B13C29"/>
    <w:rsid w:val="00B13D80"/>
    <w:rsid w:val="00B13E2C"/>
    <w:rsid w:val="00B13F1F"/>
    <w:rsid w:val="00B143F4"/>
    <w:rsid w:val="00B147CC"/>
    <w:rsid w:val="00B149ED"/>
    <w:rsid w:val="00B14C80"/>
    <w:rsid w:val="00B14D86"/>
    <w:rsid w:val="00B14EE0"/>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7010"/>
    <w:rsid w:val="00B1709C"/>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BF7"/>
    <w:rsid w:val="00B22ED9"/>
    <w:rsid w:val="00B23157"/>
    <w:rsid w:val="00B233A9"/>
    <w:rsid w:val="00B2359C"/>
    <w:rsid w:val="00B237E1"/>
    <w:rsid w:val="00B239CC"/>
    <w:rsid w:val="00B23A36"/>
    <w:rsid w:val="00B23B1C"/>
    <w:rsid w:val="00B23DB1"/>
    <w:rsid w:val="00B23DDC"/>
    <w:rsid w:val="00B23E21"/>
    <w:rsid w:val="00B23FAE"/>
    <w:rsid w:val="00B24051"/>
    <w:rsid w:val="00B24110"/>
    <w:rsid w:val="00B24925"/>
    <w:rsid w:val="00B2498B"/>
    <w:rsid w:val="00B24B39"/>
    <w:rsid w:val="00B24B93"/>
    <w:rsid w:val="00B24C1C"/>
    <w:rsid w:val="00B24E5E"/>
    <w:rsid w:val="00B24F49"/>
    <w:rsid w:val="00B25178"/>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9CE"/>
    <w:rsid w:val="00B26E3F"/>
    <w:rsid w:val="00B26F6A"/>
    <w:rsid w:val="00B2757B"/>
    <w:rsid w:val="00B27B63"/>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9CD"/>
    <w:rsid w:val="00B33E44"/>
    <w:rsid w:val="00B33E88"/>
    <w:rsid w:val="00B34642"/>
    <w:rsid w:val="00B34681"/>
    <w:rsid w:val="00B34856"/>
    <w:rsid w:val="00B34886"/>
    <w:rsid w:val="00B3488B"/>
    <w:rsid w:val="00B3491D"/>
    <w:rsid w:val="00B34A2C"/>
    <w:rsid w:val="00B34E40"/>
    <w:rsid w:val="00B35035"/>
    <w:rsid w:val="00B3511C"/>
    <w:rsid w:val="00B35148"/>
    <w:rsid w:val="00B35318"/>
    <w:rsid w:val="00B3539A"/>
    <w:rsid w:val="00B35BA4"/>
    <w:rsid w:val="00B35CB3"/>
    <w:rsid w:val="00B35E0F"/>
    <w:rsid w:val="00B35F8E"/>
    <w:rsid w:val="00B36410"/>
    <w:rsid w:val="00B3648F"/>
    <w:rsid w:val="00B365BB"/>
    <w:rsid w:val="00B36731"/>
    <w:rsid w:val="00B3676A"/>
    <w:rsid w:val="00B36B7C"/>
    <w:rsid w:val="00B36BDE"/>
    <w:rsid w:val="00B36D5C"/>
    <w:rsid w:val="00B36D61"/>
    <w:rsid w:val="00B36F51"/>
    <w:rsid w:val="00B37121"/>
    <w:rsid w:val="00B37396"/>
    <w:rsid w:val="00B37A61"/>
    <w:rsid w:val="00B37B62"/>
    <w:rsid w:val="00B37CF2"/>
    <w:rsid w:val="00B37DF9"/>
    <w:rsid w:val="00B4003E"/>
    <w:rsid w:val="00B40292"/>
    <w:rsid w:val="00B4029F"/>
    <w:rsid w:val="00B406B2"/>
    <w:rsid w:val="00B40837"/>
    <w:rsid w:val="00B40B3B"/>
    <w:rsid w:val="00B40D73"/>
    <w:rsid w:val="00B40FBE"/>
    <w:rsid w:val="00B40FE0"/>
    <w:rsid w:val="00B4114C"/>
    <w:rsid w:val="00B411A3"/>
    <w:rsid w:val="00B412CB"/>
    <w:rsid w:val="00B412EC"/>
    <w:rsid w:val="00B41351"/>
    <w:rsid w:val="00B415EF"/>
    <w:rsid w:val="00B41831"/>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7BD"/>
    <w:rsid w:val="00B43985"/>
    <w:rsid w:val="00B439FA"/>
    <w:rsid w:val="00B43AB3"/>
    <w:rsid w:val="00B43B05"/>
    <w:rsid w:val="00B43C60"/>
    <w:rsid w:val="00B43D4D"/>
    <w:rsid w:val="00B43DA7"/>
    <w:rsid w:val="00B440CF"/>
    <w:rsid w:val="00B4414E"/>
    <w:rsid w:val="00B44236"/>
    <w:rsid w:val="00B4425A"/>
    <w:rsid w:val="00B443C5"/>
    <w:rsid w:val="00B44736"/>
    <w:rsid w:val="00B4485B"/>
    <w:rsid w:val="00B44966"/>
    <w:rsid w:val="00B44C12"/>
    <w:rsid w:val="00B44D29"/>
    <w:rsid w:val="00B44E53"/>
    <w:rsid w:val="00B44EB5"/>
    <w:rsid w:val="00B45192"/>
    <w:rsid w:val="00B453C7"/>
    <w:rsid w:val="00B45515"/>
    <w:rsid w:val="00B457D1"/>
    <w:rsid w:val="00B4581A"/>
    <w:rsid w:val="00B45A61"/>
    <w:rsid w:val="00B45BAA"/>
    <w:rsid w:val="00B45BCF"/>
    <w:rsid w:val="00B4622C"/>
    <w:rsid w:val="00B462D6"/>
    <w:rsid w:val="00B4640A"/>
    <w:rsid w:val="00B46492"/>
    <w:rsid w:val="00B46544"/>
    <w:rsid w:val="00B46789"/>
    <w:rsid w:val="00B46A8F"/>
    <w:rsid w:val="00B46BBB"/>
    <w:rsid w:val="00B46D52"/>
    <w:rsid w:val="00B47137"/>
    <w:rsid w:val="00B4776B"/>
    <w:rsid w:val="00B47784"/>
    <w:rsid w:val="00B4783F"/>
    <w:rsid w:val="00B47A13"/>
    <w:rsid w:val="00B47CE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540"/>
    <w:rsid w:val="00B52559"/>
    <w:rsid w:val="00B52646"/>
    <w:rsid w:val="00B529F2"/>
    <w:rsid w:val="00B52A8C"/>
    <w:rsid w:val="00B52AAD"/>
    <w:rsid w:val="00B52F6C"/>
    <w:rsid w:val="00B52FEA"/>
    <w:rsid w:val="00B530BB"/>
    <w:rsid w:val="00B53822"/>
    <w:rsid w:val="00B53827"/>
    <w:rsid w:val="00B53A1E"/>
    <w:rsid w:val="00B53B5D"/>
    <w:rsid w:val="00B53D89"/>
    <w:rsid w:val="00B53EA8"/>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980"/>
    <w:rsid w:val="00B619AF"/>
    <w:rsid w:val="00B61B85"/>
    <w:rsid w:val="00B61CFF"/>
    <w:rsid w:val="00B61E5C"/>
    <w:rsid w:val="00B61F11"/>
    <w:rsid w:val="00B61F70"/>
    <w:rsid w:val="00B61FD8"/>
    <w:rsid w:val="00B6214D"/>
    <w:rsid w:val="00B6237B"/>
    <w:rsid w:val="00B62414"/>
    <w:rsid w:val="00B62A18"/>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E31"/>
    <w:rsid w:val="00B66FAC"/>
    <w:rsid w:val="00B672F4"/>
    <w:rsid w:val="00B676FE"/>
    <w:rsid w:val="00B67889"/>
    <w:rsid w:val="00B6796C"/>
    <w:rsid w:val="00B67B2B"/>
    <w:rsid w:val="00B67E40"/>
    <w:rsid w:val="00B67F1A"/>
    <w:rsid w:val="00B70103"/>
    <w:rsid w:val="00B70333"/>
    <w:rsid w:val="00B703B9"/>
    <w:rsid w:val="00B70531"/>
    <w:rsid w:val="00B7056C"/>
    <w:rsid w:val="00B70719"/>
    <w:rsid w:val="00B70A49"/>
    <w:rsid w:val="00B70B9E"/>
    <w:rsid w:val="00B70EDB"/>
    <w:rsid w:val="00B71160"/>
    <w:rsid w:val="00B71169"/>
    <w:rsid w:val="00B711B6"/>
    <w:rsid w:val="00B711D5"/>
    <w:rsid w:val="00B713A5"/>
    <w:rsid w:val="00B714E2"/>
    <w:rsid w:val="00B71574"/>
    <w:rsid w:val="00B71A5D"/>
    <w:rsid w:val="00B71C7E"/>
    <w:rsid w:val="00B71CF9"/>
    <w:rsid w:val="00B72056"/>
    <w:rsid w:val="00B72184"/>
    <w:rsid w:val="00B721F0"/>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74D"/>
    <w:rsid w:val="00B74891"/>
    <w:rsid w:val="00B74910"/>
    <w:rsid w:val="00B74A0D"/>
    <w:rsid w:val="00B74EC0"/>
    <w:rsid w:val="00B75103"/>
    <w:rsid w:val="00B75303"/>
    <w:rsid w:val="00B7532A"/>
    <w:rsid w:val="00B75667"/>
    <w:rsid w:val="00B75C6D"/>
    <w:rsid w:val="00B75F2C"/>
    <w:rsid w:val="00B75F45"/>
    <w:rsid w:val="00B7623C"/>
    <w:rsid w:val="00B762C3"/>
    <w:rsid w:val="00B764A1"/>
    <w:rsid w:val="00B76727"/>
    <w:rsid w:val="00B76B32"/>
    <w:rsid w:val="00B76CCE"/>
    <w:rsid w:val="00B76CD9"/>
    <w:rsid w:val="00B7703C"/>
    <w:rsid w:val="00B77062"/>
    <w:rsid w:val="00B7709F"/>
    <w:rsid w:val="00B7717B"/>
    <w:rsid w:val="00B774CC"/>
    <w:rsid w:val="00B774D9"/>
    <w:rsid w:val="00B77606"/>
    <w:rsid w:val="00B7763D"/>
    <w:rsid w:val="00B7784E"/>
    <w:rsid w:val="00B77D8A"/>
    <w:rsid w:val="00B80048"/>
    <w:rsid w:val="00B80085"/>
    <w:rsid w:val="00B800D7"/>
    <w:rsid w:val="00B8053A"/>
    <w:rsid w:val="00B8053B"/>
    <w:rsid w:val="00B80733"/>
    <w:rsid w:val="00B80795"/>
    <w:rsid w:val="00B809A2"/>
    <w:rsid w:val="00B80F5B"/>
    <w:rsid w:val="00B81578"/>
    <w:rsid w:val="00B81684"/>
    <w:rsid w:val="00B81758"/>
    <w:rsid w:val="00B8178F"/>
    <w:rsid w:val="00B817F4"/>
    <w:rsid w:val="00B81BC4"/>
    <w:rsid w:val="00B81DEF"/>
    <w:rsid w:val="00B81E16"/>
    <w:rsid w:val="00B81EE0"/>
    <w:rsid w:val="00B81FEB"/>
    <w:rsid w:val="00B8206A"/>
    <w:rsid w:val="00B8218C"/>
    <w:rsid w:val="00B821AB"/>
    <w:rsid w:val="00B823CA"/>
    <w:rsid w:val="00B8245D"/>
    <w:rsid w:val="00B82640"/>
    <w:rsid w:val="00B82F4C"/>
    <w:rsid w:val="00B830F7"/>
    <w:rsid w:val="00B8321E"/>
    <w:rsid w:val="00B832C8"/>
    <w:rsid w:val="00B83962"/>
    <w:rsid w:val="00B83AC3"/>
    <w:rsid w:val="00B83DF6"/>
    <w:rsid w:val="00B83EC6"/>
    <w:rsid w:val="00B8408E"/>
    <w:rsid w:val="00B840BA"/>
    <w:rsid w:val="00B84153"/>
    <w:rsid w:val="00B848A5"/>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74FB"/>
    <w:rsid w:val="00B87647"/>
    <w:rsid w:val="00B8769E"/>
    <w:rsid w:val="00B876D1"/>
    <w:rsid w:val="00B87855"/>
    <w:rsid w:val="00B87E16"/>
    <w:rsid w:val="00B90134"/>
    <w:rsid w:val="00B9074A"/>
    <w:rsid w:val="00B90BB8"/>
    <w:rsid w:val="00B90C3C"/>
    <w:rsid w:val="00B90CAB"/>
    <w:rsid w:val="00B90DC8"/>
    <w:rsid w:val="00B90E3E"/>
    <w:rsid w:val="00B910E1"/>
    <w:rsid w:val="00B91259"/>
    <w:rsid w:val="00B9134E"/>
    <w:rsid w:val="00B91356"/>
    <w:rsid w:val="00B91541"/>
    <w:rsid w:val="00B9156A"/>
    <w:rsid w:val="00B9164A"/>
    <w:rsid w:val="00B918DE"/>
    <w:rsid w:val="00B919CC"/>
    <w:rsid w:val="00B91C6F"/>
    <w:rsid w:val="00B91D88"/>
    <w:rsid w:val="00B91E0F"/>
    <w:rsid w:val="00B91F5B"/>
    <w:rsid w:val="00B922DA"/>
    <w:rsid w:val="00B9230D"/>
    <w:rsid w:val="00B926E0"/>
    <w:rsid w:val="00B9289C"/>
    <w:rsid w:val="00B928B6"/>
    <w:rsid w:val="00B928C8"/>
    <w:rsid w:val="00B928D8"/>
    <w:rsid w:val="00B931E9"/>
    <w:rsid w:val="00B932C7"/>
    <w:rsid w:val="00B932DA"/>
    <w:rsid w:val="00B9332D"/>
    <w:rsid w:val="00B93417"/>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574"/>
    <w:rsid w:val="00B9573F"/>
    <w:rsid w:val="00B95971"/>
    <w:rsid w:val="00B95A04"/>
    <w:rsid w:val="00B95B13"/>
    <w:rsid w:val="00B95C49"/>
    <w:rsid w:val="00B95EEF"/>
    <w:rsid w:val="00B96074"/>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BA5"/>
    <w:rsid w:val="00B97C3D"/>
    <w:rsid w:val="00B97C80"/>
    <w:rsid w:val="00B97D66"/>
    <w:rsid w:val="00B97F04"/>
    <w:rsid w:val="00BA03F8"/>
    <w:rsid w:val="00BA04DF"/>
    <w:rsid w:val="00BA055F"/>
    <w:rsid w:val="00BA067F"/>
    <w:rsid w:val="00BA0B66"/>
    <w:rsid w:val="00BA0D15"/>
    <w:rsid w:val="00BA0E67"/>
    <w:rsid w:val="00BA106C"/>
    <w:rsid w:val="00BA108D"/>
    <w:rsid w:val="00BA1143"/>
    <w:rsid w:val="00BA1245"/>
    <w:rsid w:val="00BA13E0"/>
    <w:rsid w:val="00BA13E5"/>
    <w:rsid w:val="00BA14E7"/>
    <w:rsid w:val="00BA17C4"/>
    <w:rsid w:val="00BA1B3B"/>
    <w:rsid w:val="00BA1C20"/>
    <w:rsid w:val="00BA1CEB"/>
    <w:rsid w:val="00BA1DE2"/>
    <w:rsid w:val="00BA20C7"/>
    <w:rsid w:val="00BA2213"/>
    <w:rsid w:val="00BA2239"/>
    <w:rsid w:val="00BA2381"/>
    <w:rsid w:val="00BA242B"/>
    <w:rsid w:val="00BA270E"/>
    <w:rsid w:val="00BA2712"/>
    <w:rsid w:val="00BA2729"/>
    <w:rsid w:val="00BA283C"/>
    <w:rsid w:val="00BA2AEB"/>
    <w:rsid w:val="00BA2B09"/>
    <w:rsid w:val="00BA2DED"/>
    <w:rsid w:val="00BA30A8"/>
    <w:rsid w:val="00BA3129"/>
    <w:rsid w:val="00BA3144"/>
    <w:rsid w:val="00BA32A7"/>
    <w:rsid w:val="00BA3556"/>
    <w:rsid w:val="00BA3835"/>
    <w:rsid w:val="00BA3974"/>
    <w:rsid w:val="00BA3A77"/>
    <w:rsid w:val="00BA3C37"/>
    <w:rsid w:val="00BA3CC9"/>
    <w:rsid w:val="00BA3F29"/>
    <w:rsid w:val="00BA3F36"/>
    <w:rsid w:val="00BA4016"/>
    <w:rsid w:val="00BA40BE"/>
    <w:rsid w:val="00BA4258"/>
    <w:rsid w:val="00BA465E"/>
    <w:rsid w:val="00BA48D3"/>
    <w:rsid w:val="00BA48E0"/>
    <w:rsid w:val="00BA4A82"/>
    <w:rsid w:val="00BA4C09"/>
    <w:rsid w:val="00BA5181"/>
    <w:rsid w:val="00BA5346"/>
    <w:rsid w:val="00BA541B"/>
    <w:rsid w:val="00BA54FB"/>
    <w:rsid w:val="00BA5666"/>
    <w:rsid w:val="00BA56DA"/>
    <w:rsid w:val="00BA58FA"/>
    <w:rsid w:val="00BA590E"/>
    <w:rsid w:val="00BA5C97"/>
    <w:rsid w:val="00BA5DED"/>
    <w:rsid w:val="00BA5EFB"/>
    <w:rsid w:val="00BA5FD1"/>
    <w:rsid w:val="00BA6282"/>
    <w:rsid w:val="00BA659A"/>
    <w:rsid w:val="00BA6752"/>
    <w:rsid w:val="00BA67CE"/>
    <w:rsid w:val="00BA68C1"/>
    <w:rsid w:val="00BA6A66"/>
    <w:rsid w:val="00BA6CFD"/>
    <w:rsid w:val="00BA7158"/>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98D"/>
    <w:rsid w:val="00BB0B3E"/>
    <w:rsid w:val="00BB0D75"/>
    <w:rsid w:val="00BB0E35"/>
    <w:rsid w:val="00BB0EBE"/>
    <w:rsid w:val="00BB1119"/>
    <w:rsid w:val="00BB1126"/>
    <w:rsid w:val="00BB1195"/>
    <w:rsid w:val="00BB1197"/>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355"/>
    <w:rsid w:val="00BB3470"/>
    <w:rsid w:val="00BB3647"/>
    <w:rsid w:val="00BB365A"/>
    <w:rsid w:val="00BB3EE8"/>
    <w:rsid w:val="00BB3F4C"/>
    <w:rsid w:val="00BB3F73"/>
    <w:rsid w:val="00BB3F8F"/>
    <w:rsid w:val="00BB3FFE"/>
    <w:rsid w:val="00BB4102"/>
    <w:rsid w:val="00BB424D"/>
    <w:rsid w:val="00BB45B9"/>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71A3"/>
    <w:rsid w:val="00BB71EC"/>
    <w:rsid w:val="00BB723D"/>
    <w:rsid w:val="00BB724B"/>
    <w:rsid w:val="00BB7314"/>
    <w:rsid w:val="00BB733E"/>
    <w:rsid w:val="00BB7634"/>
    <w:rsid w:val="00BB7D4C"/>
    <w:rsid w:val="00BC0039"/>
    <w:rsid w:val="00BC0544"/>
    <w:rsid w:val="00BC0879"/>
    <w:rsid w:val="00BC0881"/>
    <w:rsid w:val="00BC0A93"/>
    <w:rsid w:val="00BC10B0"/>
    <w:rsid w:val="00BC1373"/>
    <w:rsid w:val="00BC13B5"/>
    <w:rsid w:val="00BC16A7"/>
    <w:rsid w:val="00BC16BF"/>
    <w:rsid w:val="00BC188C"/>
    <w:rsid w:val="00BC1A03"/>
    <w:rsid w:val="00BC1A99"/>
    <w:rsid w:val="00BC1BBC"/>
    <w:rsid w:val="00BC1DFE"/>
    <w:rsid w:val="00BC1F4F"/>
    <w:rsid w:val="00BC201A"/>
    <w:rsid w:val="00BC238E"/>
    <w:rsid w:val="00BC2517"/>
    <w:rsid w:val="00BC2830"/>
    <w:rsid w:val="00BC28F3"/>
    <w:rsid w:val="00BC2BC7"/>
    <w:rsid w:val="00BC2E3C"/>
    <w:rsid w:val="00BC2EC5"/>
    <w:rsid w:val="00BC2F45"/>
    <w:rsid w:val="00BC321B"/>
    <w:rsid w:val="00BC32D7"/>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388"/>
    <w:rsid w:val="00BD05F2"/>
    <w:rsid w:val="00BD082C"/>
    <w:rsid w:val="00BD0BFC"/>
    <w:rsid w:val="00BD0C8B"/>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AD1"/>
    <w:rsid w:val="00BD3B9D"/>
    <w:rsid w:val="00BD3C65"/>
    <w:rsid w:val="00BD3C69"/>
    <w:rsid w:val="00BD3D0D"/>
    <w:rsid w:val="00BD3D7A"/>
    <w:rsid w:val="00BD407E"/>
    <w:rsid w:val="00BD4159"/>
    <w:rsid w:val="00BD42A7"/>
    <w:rsid w:val="00BD47C1"/>
    <w:rsid w:val="00BD4C74"/>
    <w:rsid w:val="00BD4E11"/>
    <w:rsid w:val="00BD50AA"/>
    <w:rsid w:val="00BD51D9"/>
    <w:rsid w:val="00BD529F"/>
    <w:rsid w:val="00BD57AC"/>
    <w:rsid w:val="00BD594D"/>
    <w:rsid w:val="00BD5A26"/>
    <w:rsid w:val="00BD5C22"/>
    <w:rsid w:val="00BD5D52"/>
    <w:rsid w:val="00BD5FA4"/>
    <w:rsid w:val="00BD6509"/>
    <w:rsid w:val="00BD67BF"/>
    <w:rsid w:val="00BD689C"/>
    <w:rsid w:val="00BD6A22"/>
    <w:rsid w:val="00BD6D70"/>
    <w:rsid w:val="00BD6D79"/>
    <w:rsid w:val="00BD6E79"/>
    <w:rsid w:val="00BD6E7E"/>
    <w:rsid w:val="00BD6E86"/>
    <w:rsid w:val="00BD6FE7"/>
    <w:rsid w:val="00BD70EF"/>
    <w:rsid w:val="00BD73E5"/>
    <w:rsid w:val="00BD76AE"/>
    <w:rsid w:val="00BD79C5"/>
    <w:rsid w:val="00BD7A82"/>
    <w:rsid w:val="00BD7F9E"/>
    <w:rsid w:val="00BE0111"/>
    <w:rsid w:val="00BE06A9"/>
    <w:rsid w:val="00BE06F0"/>
    <w:rsid w:val="00BE072F"/>
    <w:rsid w:val="00BE13B8"/>
    <w:rsid w:val="00BE16C6"/>
    <w:rsid w:val="00BE17C5"/>
    <w:rsid w:val="00BE1831"/>
    <w:rsid w:val="00BE1959"/>
    <w:rsid w:val="00BE197A"/>
    <w:rsid w:val="00BE1A06"/>
    <w:rsid w:val="00BE1E3E"/>
    <w:rsid w:val="00BE1EBC"/>
    <w:rsid w:val="00BE1F51"/>
    <w:rsid w:val="00BE20D0"/>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EA0"/>
    <w:rsid w:val="00BE3F08"/>
    <w:rsid w:val="00BE403F"/>
    <w:rsid w:val="00BE465C"/>
    <w:rsid w:val="00BE475F"/>
    <w:rsid w:val="00BE47A3"/>
    <w:rsid w:val="00BE5519"/>
    <w:rsid w:val="00BE5572"/>
    <w:rsid w:val="00BE5764"/>
    <w:rsid w:val="00BE57B1"/>
    <w:rsid w:val="00BE5813"/>
    <w:rsid w:val="00BE61F1"/>
    <w:rsid w:val="00BE6468"/>
    <w:rsid w:val="00BE65B3"/>
    <w:rsid w:val="00BE65D0"/>
    <w:rsid w:val="00BE68C1"/>
    <w:rsid w:val="00BE6976"/>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74E"/>
    <w:rsid w:val="00BF08B0"/>
    <w:rsid w:val="00BF0CEB"/>
    <w:rsid w:val="00BF0DD6"/>
    <w:rsid w:val="00BF0E43"/>
    <w:rsid w:val="00BF0EB4"/>
    <w:rsid w:val="00BF0F15"/>
    <w:rsid w:val="00BF10D2"/>
    <w:rsid w:val="00BF120B"/>
    <w:rsid w:val="00BF12B0"/>
    <w:rsid w:val="00BF1309"/>
    <w:rsid w:val="00BF184C"/>
    <w:rsid w:val="00BF1BDA"/>
    <w:rsid w:val="00BF1C1D"/>
    <w:rsid w:val="00BF1C21"/>
    <w:rsid w:val="00BF1CBC"/>
    <w:rsid w:val="00BF1EB6"/>
    <w:rsid w:val="00BF2099"/>
    <w:rsid w:val="00BF220D"/>
    <w:rsid w:val="00BF2372"/>
    <w:rsid w:val="00BF265E"/>
    <w:rsid w:val="00BF2817"/>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B69"/>
    <w:rsid w:val="00BF4D16"/>
    <w:rsid w:val="00BF4E32"/>
    <w:rsid w:val="00BF56A8"/>
    <w:rsid w:val="00BF58CC"/>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D39"/>
    <w:rsid w:val="00BF7D43"/>
    <w:rsid w:val="00C000BB"/>
    <w:rsid w:val="00C00568"/>
    <w:rsid w:val="00C00A16"/>
    <w:rsid w:val="00C00B65"/>
    <w:rsid w:val="00C00F1A"/>
    <w:rsid w:val="00C01063"/>
    <w:rsid w:val="00C010F5"/>
    <w:rsid w:val="00C013EE"/>
    <w:rsid w:val="00C0150C"/>
    <w:rsid w:val="00C01799"/>
    <w:rsid w:val="00C01835"/>
    <w:rsid w:val="00C01CC3"/>
    <w:rsid w:val="00C01DFC"/>
    <w:rsid w:val="00C01F42"/>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411"/>
    <w:rsid w:val="00C057E0"/>
    <w:rsid w:val="00C05863"/>
    <w:rsid w:val="00C05C20"/>
    <w:rsid w:val="00C05FC9"/>
    <w:rsid w:val="00C06066"/>
    <w:rsid w:val="00C0625E"/>
    <w:rsid w:val="00C063A6"/>
    <w:rsid w:val="00C063E3"/>
    <w:rsid w:val="00C06478"/>
    <w:rsid w:val="00C0648A"/>
    <w:rsid w:val="00C06626"/>
    <w:rsid w:val="00C067A4"/>
    <w:rsid w:val="00C06ABD"/>
    <w:rsid w:val="00C06B7C"/>
    <w:rsid w:val="00C06BC0"/>
    <w:rsid w:val="00C06BE9"/>
    <w:rsid w:val="00C06D01"/>
    <w:rsid w:val="00C072AE"/>
    <w:rsid w:val="00C073CA"/>
    <w:rsid w:val="00C0774F"/>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49A"/>
    <w:rsid w:val="00C1265F"/>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907"/>
    <w:rsid w:val="00C14DBB"/>
    <w:rsid w:val="00C14E9E"/>
    <w:rsid w:val="00C15135"/>
    <w:rsid w:val="00C159ED"/>
    <w:rsid w:val="00C15BFC"/>
    <w:rsid w:val="00C15E83"/>
    <w:rsid w:val="00C16039"/>
    <w:rsid w:val="00C16095"/>
    <w:rsid w:val="00C16351"/>
    <w:rsid w:val="00C1662C"/>
    <w:rsid w:val="00C16EF4"/>
    <w:rsid w:val="00C17099"/>
    <w:rsid w:val="00C1733B"/>
    <w:rsid w:val="00C17402"/>
    <w:rsid w:val="00C1741D"/>
    <w:rsid w:val="00C174A8"/>
    <w:rsid w:val="00C174EC"/>
    <w:rsid w:val="00C17593"/>
    <w:rsid w:val="00C175F6"/>
    <w:rsid w:val="00C17B79"/>
    <w:rsid w:val="00C17C27"/>
    <w:rsid w:val="00C17D7E"/>
    <w:rsid w:val="00C17D89"/>
    <w:rsid w:val="00C202D5"/>
    <w:rsid w:val="00C204C6"/>
    <w:rsid w:val="00C2068D"/>
    <w:rsid w:val="00C206C4"/>
    <w:rsid w:val="00C206EC"/>
    <w:rsid w:val="00C20F77"/>
    <w:rsid w:val="00C21165"/>
    <w:rsid w:val="00C21199"/>
    <w:rsid w:val="00C213BA"/>
    <w:rsid w:val="00C21B0E"/>
    <w:rsid w:val="00C21B1D"/>
    <w:rsid w:val="00C21E2D"/>
    <w:rsid w:val="00C21EB6"/>
    <w:rsid w:val="00C22244"/>
    <w:rsid w:val="00C222CD"/>
    <w:rsid w:val="00C222CF"/>
    <w:rsid w:val="00C22928"/>
    <w:rsid w:val="00C22B7A"/>
    <w:rsid w:val="00C22E8D"/>
    <w:rsid w:val="00C22F32"/>
    <w:rsid w:val="00C22F5A"/>
    <w:rsid w:val="00C232DD"/>
    <w:rsid w:val="00C2331D"/>
    <w:rsid w:val="00C233DC"/>
    <w:rsid w:val="00C23469"/>
    <w:rsid w:val="00C23965"/>
    <w:rsid w:val="00C2405B"/>
    <w:rsid w:val="00C2423A"/>
    <w:rsid w:val="00C2457D"/>
    <w:rsid w:val="00C2484E"/>
    <w:rsid w:val="00C24967"/>
    <w:rsid w:val="00C24C25"/>
    <w:rsid w:val="00C24CA2"/>
    <w:rsid w:val="00C24EE5"/>
    <w:rsid w:val="00C24F74"/>
    <w:rsid w:val="00C250CF"/>
    <w:rsid w:val="00C25216"/>
    <w:rsid w:val="00C253FD"/>
    <w:rsid w:val="00C2544D"/>
    <w:rsid w:val="00C255A9"/>
    <w:rsid w:val="00C25745"/>
    <w:rsid w:val="00C259E0"/>
    <w:rsid w:val="00C25C00"/>
    <w:rsid w:val="00C25D3A"/>
    <w:rsid w:val="00C25D52"/>
    <w:rsid w:val="00C261C5"/>
    <w:rsid w:val="00C263AE"/>
    <w:rsid w:val="00C26871"/>
    <w:rsid w:val="00C2695A"/>
    <w:rsid w:val="00C26998"/>
    <w:rsid w:val="00C27218"/>
    <w:rsid w:val="00C27258"/>
    <w:rsid w:val="00C274BE"/>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10"/>
    <w:rsid w:val="00C35013"/>
    <w:rsid w:val="00C3506B"/>
    <w:rsid w:val="00C3525B"/>
    <w:rsid w:val="00C352FA"/>
    <w:rsid w:val="00C3566A"/>
    <w:rsid w:val="00C3566B"/>
    <w:rsid w:val="00C35A08"/>
    <w:rsid w:val="00C35A42"/>
    <w:rsid w:val="00C35B23"/>
    <w:rsid w:val="00C35B41"/>
    <w:rsid w:val="00C35D4F"/>
    <w:rsid w:val="00C35D7F"/>
    <w:rsid w:val="00C35DC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905"/>
    <w:rsid w:val="00C41A39"/>
    <w:rsid w:val="00C41CCF"/>
    <w:rsid w:val="00C41DA0"/>
    <w:rsid w:val="00C42130"/>
    <w:rsid w:val="00C4255C"/>
    <w:rsid w:val="00C42784"/>
    <w:rsid w:val="00C42827"/>
    <w:rsid w:val="00C428B9"/>
    <w:rsid w:val="00C428C2"/>
    <w:rsid w:val="00C429E1"/>
    <w:rsid w:val="00C42CD1"/>
    <w:rsid w:val="00C42EDF"/>
    <w:rsid w:val="00C4339D"/>
    <w:rsid w:val="00C434A4"/>
    <w:rsid w:val="00C43613"/>
    <w:rsid w:val="00C4378C"/>
    <w:rsid w:val="00C437F2"/>
    <w:rsid w:val="00C439F0"/>
    <w:rsid w:val="00C43CE7"/>
    <w:rsid w:val="00C44189"/>
    <w:rsid w:val="00C4464F"/>
    <w:rsid w:val="00C447FB"/>
    <w:rsid w:val="00C449AE"/>
    <w:rsid w:val="00C44A7B"/>
    <w:rsid w:val="00C44ADA"/>
    <w:rsid w:val="00C44BBA"/>
    <w:rsid w:val="00C44C82"/>
    <w:rsid w:val="00C44EB5"/>
    <w:rsid w:val="00C44FC5"/>
    <w:rsid w:val="00C4512B"/>
    <w:rsid w:val="00C45299"/>
    <w:rsid w:val="00C45981"/>
    <w:rsid w:val="00C45A9C"/>
    <w:rsid w:val="00C45AE2"/>
    <w:rsid w:val="00C4611C"/>
    <w:rsid w:val="00C464CD"/>
    <w:rsid w:val="00C46B53"/>
    <w:rsid w:val="00C470AA"/>
    <w:rsid w:val="00C4776E"/>
    <w:rsid w:val="00C4797E"/>
    <w:rsid w:val="00C47AE8"/>
    <w:rsid w:val="00C47C73"/>
    <w:rsid w:val="00C50033"/>
    <w:rsid w:val="00C50035"/>
    <w:rsid w:val="00C5004B"/>
    <w:rsid w:val="00C506EC"/>
    <w:rsid w:val="00C507B1"/>
    <w:rsid w:val="00C508B7"/>
    <w:rsid w:val="00C50EE3"/>
    <w:rsid w:val="00C50F81"/>
    <w:rsid w:val="00C51018"/>
    <w:rsid w:val="00C5173D"/>
    <w:rsid w:val="00C518A0"/>
    <w:rsid w:val="00C51D11"/>
    <w:rsid w:val="00C51D34"/>
    <w:rsid w:val="00C51E2D"/>
    <w:rsid w:val="00C52091"/>
    <w:rsid w:val="00C5225E"/>
    <w:rsid w:val="00C5257E"/>
    <w:rsid w:val="00C529C9"/>
    <w:rsid w:val="00C52BCF"/>
    <w:rsid w:val="00C52C37"/>
    <w:rsid w:val="00C52D62"/>
    <w:rsid w:val="00C531B4"/>
    <w:rsid w:val="00C532F9"/>
    <w:rsid w:val="00C53376"/>
    <w:rsid w:val="00C5382F"/>
    <w:rsid w:val="00C5398A"/>
    <w:rsid w:val="00C53E22"/>
    <w:rsid w:val="00C5463F"/>
    <w:rsid w:val="00C5490D"/>
    <w:rsid w:val="00C54B97"/>
    <w:rsid w:val="00C54C38"/>
    <w:rsid w:val="00C54C62"/>
    <w:rsid w:val="00C54D7D"/>
    <w:rsid w:val="00C55188"/>
    <w:rsid w:val="00C55319"/>
    <w:rsid w:val="00C5539E"/>
    <w:rsid w:val="00C55687"/>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911"/>
    <w:rsid w:val="00C60B28"/>
    <w:rsid w:val="00C60C37"/>
    <w:rsid w:val="00C60E80"/>
    <w:rsid w:val="00C60EC1"/>
    <w:rsid w:val="00C61299"/>
    <w:rsid w:val="00C61319"/>
    <w:rsid w:val="00C61381"/>
    <w:rsid w:val="00C6144A"/>
    <w:rsid w:val="00C61A5C"/>
    <w:rsid w:val="00C61A86"/>
    <w:rsid w:val="00C61D11"/>
    <w:rsid w:val="00C62027"/>
    <w:rsid w:val="00C62163"/>
    <w:rsid w:val="00C62458"/>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BB5"/>
    <w:rsid w:val="00C65BB8"/>
    <w:rsid w:val="00C65D24"/>
    <w:rsid w:val="00C65E26"/>
    <w:rsid w:val="00C65F58"/>
    <w:rsid w:val="00C65F5C"/>
    <w:rsid w:val="00C66141"/>
    <w:rsid w:val="00C6614D"/>
    <w:rsid w:val="00C6634C"/>
    <w:rsid w:val="00C66571"/>
    <w:rsid w:val="00C666DB"/>
    <w:rsid w:val="00C6674C"/>
    <w:rsid w:val="00C667F6"/>
    <w:rsid w:val="00C66916"/>
    <w:rsid w:val="00C66B89"/>
    <w:rsid w:val="00C66C34"/>
    <w:rsid w:val="00C66D58"/>
    <w:rsid w:val="00C66F14"/>
    <w:rsid w:val="00C67231"/>
    <w:rsid w:val="00C6729E"/>
    <w:rsid w:val="00C676BE"/>
    <w:rsid w:val="00C676CB"/>
    <w:rsid w:val="00C67B0F"/>
    <w:rsid w:val="00C67B97"/>
    <w:rsid w:val="00C67C57"/>
    <w:rsid w:val="00C67F44"/>
    <w:rsid w:val="00C70259"/>
    <w:rsid w:val="00C7040D"/>
    <w:rsid w:val="00C705DF"/>
    <w:rsid w:val="00C70A67"/>
    <w:rsid w:val="00C70B8C"/>
    <w:rsid w:val="00C70F7B"/>
    <w:rsid w:val="00C71133"/>
    <w:rsid w:val="00C711A8"/>
    <w:rsid w:val="00C712CA"/>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3C27"/>
    <w:rsid w:val="00C740FD"/>
    <w:rsid w:val="00C74115"/>
    <w:rsid w:val="00C74157"/>
    <w:rsid w:val="00C7448E"/>
    <w:rsid w:val="00C744ED"/>
    <w:rsid w:val="00C744F8"/>
    <w:rsid w:val="00C7460A"/>
    <w:rsid w:val="00C748E2"/>
    <w:rsid w:val="00C749AC"/>
    <w:rsid w:val="00C74ED0"/>
    <w:rsid w:val="00C75004"/>
    <w:rsid w:val="00C755E8"/>
    <w:rsid w:val="00C75970"/>
    <w:rsid w:val="00C75AC4"/>
    <w:rsid w:val="00C75B22"/>
    <w:rsid w:val="00C75C9D"/>
    <w:rsid w:val="00C75D30"/>
    <w:rsid w:val="00C75EB8"/>
    <w:rsid w:val="00C7699D"/>
    <w:rsid w:val="00C76A56"/>
    <w:rsid w:val="00C76A6B"/>
    <w:rsid w:val="00C76D8E"/>
    <w:rsid w:val="00C76EC5"/>
    <w:rsid w:val="00C77096"/>
    <w:rsid w:val="00C770E6"/>
    <w:rsid w:val="00C7731D"/>
    <w:rsid w:val="00C7732E"/>
    <w:rsid w:val="00C7745D"/>
    <w:rsid w:val="00C774C7"/>
    <w:rsid w:val="00C775C2"/>
    <w:rsid w:val="00C777B9"/>
    <w:rsid w:val="00C7799E"/>
    <w:rsid w:val="00C77A04"/>
    <w:rsid w:val="00C77BFF"/>
    <w:rsid w:val="00C77C2A"/>
    <w:rsid w:val="00C77C6E"/>
    <w:rsid w:val="00C77C85"/>
    <w:rsid w:val="00C77DF7"/>
    <w:rsid w:val="00C77F7C"/>
    <w:rsid w:val="00C80238"/>
    <w:rsid w:val="00C80419"/>
    <w:rsid w:val="00C80547"/>
    <w:rsid w:val="00C809E1"/>
    <w:rsid w:val="00C80CE2"/>
    <w:rsid w:val="00C80E16"/>
    <w:rsid w:val="00C81497"/>
    <w:rsid w:val="00C815FF"/>
    <w:rsid w:val="00C81601"/>
    <w:rsid w:val="00C817A9"/>
    <w:rsid w:val="00C8198E"/>
    <w:rsid w:val="00C81B30"/>
    <w:rsid w:val="00C82387"/>
    <w:rsid w:val="00C825AF"/>
    <w:rsid w:val="00C8267A"/>
    <w:rsid w:val="00C82A17"/>
    <w:rsid w:val="00C82A94"/>
    <w:rsid w:val="00C82B8F"/>
    <w:rsid w:val="00C82CEB"/>
    <w:rsid w:val="00C831ED"/>
    <w:rsid w:val="00C8347D"/>
    <w:rsid w:val="00C83570"/>
    <w:rsid w:val="00C83BBE"/>
    <w:rsid w:val="00C83BED"/>
    <w:rsid w:val="00C83E16"/>
    <w:rsid w:val="00C84186"/>
    <w:rsid w:val="00C84360"/>
    <w:rsid w:val="00C84A52"/>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D3D"/>
    <w:rsid w:val="00C86E3C"/>
    <w:rsid w:val="00C86EA8"/>
    <w:rsid w:val="00C86F6F"/>
    <w:rsid w:val="00C870F0"/>
    <w:rsid w:val="00C8724D"/>
    <w:rsid w:val="00C87367"/>
    <w:rsid w:val="00C874E1"/>
    <w:rsid w:val="00C8781D"/>
    <w:rsid w:val="00C87A2F"/>
    <w:rsid w:val="00C87BF9"/>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B9A"/>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901"/>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64B1"/>
    <w:rsid w:val="00C9688C"/>
    <w:rsid w:val="00C969CE"/>
    <w:rsid w:val="00C96C60"/>
    <w:rsid w:val="00C96D6D"/>
    <w:rsid w:val="00C96FE0"/>
    <w:rsid w:val="00C97289"/>
    <w:rsid w:val="00C9731D"/>
    <w:rsid w:val="00C97681"/>
    <w:rsid w:val="00C97866"/>
    <w:rsid w:val="00C97928"/>
    <w:rsid w:val="00C97AF1"/>
    <w:rsid w:val="00C97B0A"/>
    <w:rsid w:val="00C97DF4"/>
    <w:rsid w:val="00C97FDE"/>
    <w:rsid w:val="00CA009D"/>
    <w:rsid w:val="00CA0465"/>
    <w:rsid w:val="00CA066A"/>
    <w:rsid w:val="00CA07C7"/>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E55"/>
    <w:rsid w:val="00CA1EEF"/>
    <w:rsid w:val="00CA2137"/>
    <w:rsid w:val="00CA215C"/>
    <w:rsid w:val="00CA2406"/>
    <w:rsid w:val="00CA2483"/>
    <w:rsid w:val="00CA28E6"/>
    <w:rsid w:val="00CA2919"/>
    <w:rsid w:val="00CA2962"/>
    <w:rsid w:val="00CA2B61"/>
    <w:rsid w:val="00CA2C56"/>
    <w:rsid w:val="00CA3334"/>
    <w:rsid w:val="00CA33E1"/>
    <w:rsid w:val="00CA358E"/>
    <w:rsid w:val="00CA3EE8"/>
    <w:rsid w:val="00CA47C0"/>
    <w:rsid w:val="00CA4954"/>
    <w:rsid w:val="00CA4A3F"/>
    <w:rsid w:val="00CA4AA7"/>
    <w:rsid w:val="00CA4C14"/>
    <w:rsid w:val="00CA4FE7"/>
    <w:rsid w:val="00CA507B"/>
    <w:rsid w:val="00CA51A0"/>
    <w:rsid w:val="00CA523A"/>
    <w:rsid w:val="00CA5381"/>
    <w:rsid w:val="00CA5560"/>
    <w:rsid w:val="00CA58BD"/>
    <w:rsid w:val="00CA5DF1"/>
    <w:rsid w:val="00CA5FC1"/>
    <w:rsid w:val="00CA6000"/>
    <w:rsid w:val="00CA6164"/>
    <w:rsid w:val="00CA623F"/>
    <w:rsid w:val="00CA6485"/>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0DB1"/>
    <w:rsid w:val="00CB11BD"/>
    <w:rsid w:val="00CB1368"/>
    <w:rsid w:val="00CB1589"/>
    <w:rsid w:val="00CB1F2A"/>
    <w:rsid w:val="00CB1F72"/>
    <w:rsid w:val="00CB2196"/>
    <w:rsid w:val="00CB2836"/>
    <w:rsid w:val="00CB28E4"/>
    <w:rsid w:val="00CB2D64"/>
    <w:rsid w:val="00CB2F27"/>
    <w:rsid w:val="00CB2FB2"/>
    <w:rsid w:val="00CB3107"/>
    <w:rsid w:val="00CB33A1"/>
    <w:rsid w:val="00CB372A"/>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5B"/>
    <w:rsid w:val="00CB6327"/>
    <w:rsid w:val="00CB6343"/>
    <w:rsid w:val="00CB656D"/>
    <w:rsid w:val="00CB6621"/>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0FFF"/>
    <w:rsid w:val="00CC10E8"/>
    <w:rsid w:val="00CC1218"/>
    <w:rsid w:val="00CC13F6"/>
    <w:rsid w:val="00CC1447"/>
    <w:rsid w:val="00CC145E"/>
    <w:rsid w:val="00CC172A"/>
    <w:rsid w:val="00CC1A18"/>
    <w:rsid w:val="00CC1C32"/>
    <w:rsid w:val="00CC1C42"/>
    <w:rsid w:val="00CC1C96"/>
    <w:rsid w:val="00CC1D7A"/>
    <w:rsid w:val="00CC1E3E"/>
    <w:rsid w:val="00CC1E40"/>
    <w:rsid w:val="00CC1E6A"/>
    <w:rsid w:val="00CC21B4"/>
    <w:rsid w:val="00CC23B3"/>
    <w:rsid w:val="00CC253D"/>
    <w:rsid w:val="00CC2559"/>
    <w:rsid w:val="00CC2596"/>
    <w:rsid w:val="00CC27F5"/>
    <w:rsid w:val="00CC2D18"/>
    <w:rsid w:val="00CC2EFE"/>
    <w:rsid w:val="00CC35DE"/>
    <w:rsid w:val="00CC37FA"/>
    <w:rsid w:val="00CC3A83"/>
    <w:rsid w:val="00CC3DBA"/>
    <w:rsid w:val="00CC3E8C"/>
    <w:rsid w:val="00CC3EFF"/>
    <w:rsid w:val="00CC400F"/>
    <w:rsid w:val="00CC4365"/>
    <w:rsid w:val="00CC4375"/>
    <w:rsid w:val="00CC43F6"/>
    <w:rsid w:val="00CC4422"/>
    <w:rsid w:val="00CC442E"/>
    <w:rsid w:val="00CC452F"/>
    <w:rsid w:val="00CC46A4"/>
    <w:rsid w:val="00CC4716"/>
    <w:rsid w:val="00CC4BB6"/>
    <w:rsid w:val="00CC4C5E"/>
    <w:rsid w:val="00CC4CCF"/>
    <w:rsid w:val="00CC4D88"/>
    <w:rsid w:val="00CC4EA9"/>
    <w:rsid w:val="00CC4F58"/>
    <w:rsid w:val="00CC4FB1"/>
    <w:rsid w:val="00CC5121"/>
    <w:rsid w:val="00CC5285"/>
    <w:rsid w:val="00CC57AE"/>
    <w:rsid w:val="00CC5A4E"/>
    <w:rsid w:val="00CC5F48"/>
    <w:rsid w:val="00CC606C"/>
    <w:rsid w:val="00CC66C1"/>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A1"/>
    <w:rsid w:val="00CD04B6"/>
    <w:rsid w:val="00CD04FE"/>
    <w:rsid w:val="00CD0740"/>
    <w:rsid w:val="00CD0768"/>
    <w:rsid w:val="00CD08B7"/>
    <w:rsid w:val="00CD0A6C"/>
    <w:rsid w:val="00CD0FCC"/>
    <w:rsid w:val="00CD14CB"/>
    <w:rsid w:val="00CD179D"/>
    <w:rsid w:val="00CD197F"/>
    <w:rsid w:val="00CD1A60"/>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D8E"/>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0"/>
    <w:rsid w:val="00CD6469"/>
    <w:rsid w:val="00CD6578"/>
    <w:rsid w:val="00CD6776"/>
    <w:rsid w:val="00CD679E"/>
    <w:rsid w:val="00CD6814"/>
    <w:rsid w:val="00CD6D34"/>
    <w:rsid w:val="00CD6DE3"/>
    <w:rsid w:val="00CD6E0B"/>
    <w:rsid w:val="00CD76C0"/>
    <w:rsid w:val="00CD787F"/>
    <w:rsid w:val="00CD7BA9"/>
    <w:rsid w:val="00CE0083"/>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52F"/>
    <w:rsid w:val="00CE15D9"/>
    <w:rsid w:val="00CE15E3"/>
    <w:rsid w:val="00CE212D"/>
    <w:rsid w:val="00CE22B8"/>
    <w:rsid w:val="00CE24DF"/>
    <w:rsid w:val="00CE253D"/>
    <w:rsid w:val="00CE2561"/>
    <w:rsid w:val="00CE282C"/>
    <w:rsid w:val="00CE2866"/>
    <w:rsid w:val="00CE2A7D"/>
    <w:rsid w:val="00CE2BA5"/>
    <w:rsid w:val="00CE2C1E"/>
    <w:rsid w:val="00CE2C7A"/>
    <w:rsid w:val="00CE3184"/>
    <w:rsid w:val="00CE3257"/>
    <w:rsid w:val="00CE35B7"/>
    <w:rsid w:val="00CE3D79"/>
    <w:rsid w:val="00CE3F8F"/>
    <w:rsid w:val="00CE40BC"/>
    <w:rsid w:val="00CE43E4"/>
    <w:rsid w:val="00CE4614"/>
    <w:rsid w:val="00CE4B47"/>
    <w:rsid w:val="00CE4B51"/>
    <w:rsid w:val="00CE4C40"/>
    <w:rsid w:val="00CE5120"/>
    <w:rsid w:val="00CE55E3"/>
    <w:rsid w:val="00CE56F8"/>
    <w:rsid w:val="00CE5865"/>
    <w:rsid w:val="00CE59AB"/>
    <w:rsid w:val="00CE5A82"/>
    <w:rsid w:val="00CE5AB2"/>
    <w:rsid w:val="00CE5AC8"/>
    <w:rsid w:val="00CE5E50"/>
    <w:rsid w:val="00CE654D"/>
    <w:rsid w:val="00CE697C"/>
    <w:rsid w:val="00CE69F3"/>
    <w:rsid w:val="00CE6AD5"/>
    <w:rsid w:val="00CE6D40"/>
    <w:rsid w:val="00CE6E24"/>
    <w:rsid w:val="00CE70C6"/>
    <w:rsid w:val="00CE7228"/>
    <w:rsid w:val="00CE74FF"/>
    <w:rsid w:val="00CE76BD"/>
    <w:rsid w:val="00CE79BC"/>
    <w:rsid w:val="00CE7A73"/>
    <w:rsid w:val="00CE7EC0"/>
    <w:rsid w:val="00CE7F7E"/>
    <w:rsid w:val="00CF02AC"/>
    <w:rsid w:val="00CF04E1"/>
    <w:rsid w:val="00CF057C"/>
    <w:rsid w:val="00CF06E6"/>
    <w:rsid w:val="00CF09AF"/>
    <w:rsid w:val="00CF0AAB"/>
    <w:rsid w:val="00CF0BAB"/>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BA"/>
    <w:rsid w:val="00CF3581"/>
    <w:rsid w:val="00CF3816"/>
    <w:rsid w:val="00CF3BBC"/>
    <w:rsid w:val="00CF3F01"/>
    <w:rsid w:val="00CF4107"/>
    <w:rsid w:val="00CF4167"/>
    <w:rsid w:val="00CF4281"/>
    <w:rsid w:val="00CF4528"/>
    <w:rsid w:val="00CF4540"/>
    <w:rsid w:val="00CF46E1"/>
    <w:rsid w:val="00CF50A9"/>
    <w:rsid w:val="00CF56B5"/>
    <w:rsid w:val="00CF56E4"/>
    <w:rsid w:val="00CF5A24"/>
    <w:rsid w:val="00CF5D40"/>
    <w:rsid w:val="00CF5D85"/>
    <w:rsid w:val="00CF61A3"/>
    <w:rsid w:val="00CF62F0"/>
    <w:rsid w:val="00CF6490"/>
    <w:rsid w:val="00CF654E"/>
    <w:rsid w:val="00CF66DE"/>
    <w:rsid w:val="00CF6848"/>
    <w:rsid w:val="00CF68E6"/>
    <w:rsid w:val="00CF6A2B"/>
    <w:rsid w:val="00CF6AF3"/>
    <w:rsid w:val="00CF6C9A"/>
    <w:rsid w:val="00CF6EF8"/>
    <w:rsid w:val="00CF6F6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7EE"/>
    <w:rsid w:val="00D0182B"/>
    <w:rsid w:val="00D0186E"/>
    <w:rsid w:val="00D01B38"/>
    <w:rsid w:val="00D01B68"/>
    <w:rsid w:val="00D01B81"/>
    <w:rsid w:val="00D01C45"/>
    <w:rsid w:val="00D01C73"/>
    <w:rsid w:val="00D01E0B"/>
    <w:rsid w:val="00D01F49"/>
    <w:rsid w:val="00D02014"/>
    <w:rsid w:val="00D02369"/>
    <w:rsid w:val="00D02745"/>
    <w:rsid w:val="00D0280F"/>
    <w:rsid w:val="00D02C04"/>
    <w:rsid w:val="00D02C36"/>
    <w:rsid w:val="00D02E17"/>
    <w:rsid w:val="00D02F1A"/>
    <w:rsid w:val="00D0318A"/>
    <w:rsid w:val="00D0319D"/>
    <w:rsid w:val="00D03322"/>
    <w:rsid w:val="00D03390"/>
    <w:rsid w:val="00D03D00"/>
    <w:rsid w:val="00D04394"/>
    <w:rsid w:val="00D0482E"/>
    <w:rsid w:val="00D04857"/>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A2C"/>
    <w:rsid w:val="00D06B22"/>
    <w:rsid w:val="00D06B64"/>
    <w:rsid w:val="00D06DED"/>
    <w:rsid w:val="00D06F3C"/>
    <w:rsid w:val="00D070E7"/>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128"/>
    <w:rsid w:val="00D123A2"/>
    <w:rsid w:val="00D12440"/>
    <w:rsid w:val="00D12487"/>
    <w:rsid w:val="00D12619"/>
    <w:rsid w:val="00D12687"/>
    <w:rsid w:val="00D126E6"/>
    <w:rsid w:val="00D12B75"/>
    <w:rsid w:val="00D12E24"/>
    <w:rsid w:val="00D12E75"/>
    <w:rsid w:val="00D12E7C"/>
    <w:rsid w:val="00D12FF7"/>
    <w:rsid w:val="00D13347"/>
    <w:rsid w:val="00D137FE"/>
    <w:rsid w:val="00D13880"/>
    <w:rsid w:val="00D13992"/>
    <w:rsid w:val="00D139CB"/>
    <w:rsid w:val="00D13BBC"/>
    <w:rsid w:val="00D13CCD"/>
    <w:rsid w:val="00D14204"/>
    <w:rsid w:val="00D142B8"/>
    <w:rsid w:val="00D1439A"/>
    <w:rsid w:val="00D143C5"/>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EA5"/>
    <w:rsid w:val="00D17F37"/>
    <w:rsid w:val="00D20171"/>
    <w:rsid w:val="00D20253"/>
    <w:rsid w:val="00D20267"/>
    <w:rsid w:val="00D202D3"/>
    <w:rsid w:val="00D203A4"/>
    <w:rsid w:val="00D2059A"/>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B75"/>
    <w:rsid w:val="00D22C4F"/>
    <w:rsid w:val="00D22D2B"/>
    <w:rsid w:val="00D231C4"/>
    <w:rsid w:val="00D23378"/>
    <w:rsid w:val="00D234A3"/>
    <w:rsid w:val="00D23556"/>
    <w:rsid w:val="00D23660"/>
    <w:rsid w:val="00D2390D"/>
    <w:rsid w:val="00D23A34"/>
    <w:rsid w:val="00D23B89"/>
    <w:rsid w:val="00D23CE2"/>
    <w:rsid w:val="00D23EAA"/>
    <w:rsid w:val="00D24A77"/>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C4"/>
    <w:rsid w:val="00D26A9E"/>
    <w:rsid w:val="00D26DBE"/>
    <w:rsid w:val="00D26E0D"/>
    <w:rsid w:val="00D27286"/>
    <w:rsid w:val="00D279E4"/>
    <w:rsid w:val="00D27BB6"/>
    <w:rsid w:val="00D27DD4"/>
    <w:rsid w:val="00D27DDF"/>
    <w:rsid w:val="00D27E74"/>
    <w:rsid w:val="00D27F01"/>
    <w:rsid w:val="00D300EF"/>
    <w:rsid w:val="00D301CF"/>
    <w:rsid w:val="00D3064A"/>
    <w:rsid w:val="00D30874"/>
    <w:rsid w:val="00D30958"/>
    <w:rsid w:val="00D30C46"/>
    <w:rsid w:val="00D30FC7"/>
    <w:rsid w:val="00D311AB"/>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22C"/>
    <w:rsid w:val="00D342E6"/>
    <w:rsid w:val="00D344C9"/>
    <w:rsid w:val="00D347F6"/>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B90"/>
    <w:rsid w:val="00D36C8E"/>
    <w:rsid w:val="00D36CBE"/>
    <w:rsid w:val="00D37994"/>
    <w:rsid w:val="00D37C2D"/>
    <w:rsid w:val="00D37C35"/>
    <w:rsid w:val="00D37DCC"/>
    <w:rsid w:val="00D400A1"/>
    <w:rsid w:val="00D40409"/>
    <w:rsid w:val="00D404CE"/>
    <w:rsid w:val="00D4053F"/>
    <w:rsid w:val="00D40668"/>
    <w:rsid w:val="00D406D1"/>
    <w:rsid w:val="00D4098C"/>
    <w:rsid w:val="00D40BAE"/>
    <w:rsid w:val="00D40E25"/>
    <w:rsid w:val="00D40E73"/>
    <w:rsid w:val="00D40E78"/>
    <w:rsid w:val="00D41009"/>
    <w:rsid w:val="00D41492"/>
    <w:rsid w:val="00D41901"/>
    <w:rsid w:val="00D41AC9"/>
    <w:rsid w:val="00D41B7E"/>
    <w:rsid w:val="00D41C00"/>
    <w:rsid w:val="00D41CD0"/>
    <w:rsid w:val="00D41DCD"/>
    <w:rsid w:val="00D421D9"/>
    <w:rsid w:val="00D422E4"/>
    <w:rsid w:val="00D4239A"/>
    <w:rsid w:val="00D42426"/>
    <w:rsid w:val="00D426CF"/>
    <w:rsid w:val="00D42772"/>
    <w:rsid w:val="00D429DA"/>
    <w:rsid w:val="00D42B71"/>
    <w:rsid w:val="00D42C34"/>
    <w:rsid w:val="00D42D94"/>
    <w:rsid w:val="00D42EB5"/>
    <w:rsid w:val="00D43188"/>
    <w:rsid w:val="00D4331A"/>
    <w:rsid w:val="00D435FC"/>
    <w:rsid w:val="00D43888"/>
    <w:rsid w:val="00D43950"/>
    <w:rsid w:val="00D43D82"/>
    <w:rsid w:val="00D440D2"/>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0F5"/>
    <w:rsid w:val="00D50424"/>
    <w:rsid w:val="00D5044A"/>
    <w:rsid w:val="00D509C0"/>
    <w:rsid w:val="00D50AF0"/>
    <w:rsid w:val="00D50F95"/>
    <w:rsid w:val="00D5102A"/>
    <w:rsid w:val="00D513F0"/>
    <w:rsid w:val="00D51565"/>
    <w:rsid w:val="00D51721"/>
    <w:rsid w:val="00D5188B"/>
    <w:rsid w:val="00D519D9"/>
    <w:rsid w:val="00D51A56"/>
    <w:rsid w:val="00D51AAF"/>
    <w:rsid w:val="00D51E8B"/>
    <w:rsid w:val="00D51F84"/>
    <w:rsid w:val="00D51FC9"/>
    <w:rsid w:val="00D52200"/>
    <w:rsid w:val="00D5263F"/>
    <w:rsid w:val="00D52758"/>
    <w:rsid w:val="00D5294C"/>
    <w:rsid w:val="00D52B6A"/>
    <w:rsid w:val="00D52BE7"/>
    <w:rsid w:val="00D52CCC"/>
    <w:rsid w:val="00D52D46"/>
    <w:rsid w:val="00D52E94"/>
    <w:rsid w:val="00D534DF"/>
    <w:rsid w:val="00D53768"/>
    <w:rsid w:val="00D53C63"/>
    <w:rsid w:val="00D53E0D"/>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721"/>
    <w:rsid w:val="00D578C5"/>
    <w:rsid w:val="00D5794D"/>
    <w:rsid w:val="00D57C20"/>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FA7"/>
    <w:rsid w:val="00D6105F"/>
    <w:rsid w:val="00D610B0"/>
    <w:rsid w:val="00D610B8"/>
    <w:rsid w:val="00D610EB"/>
    <w:rsid w:val="00D613B8"/>
    <w:rsid w:val="00D613CF"/>
    <w:rsid w:val="00D617B3"/>
    <w:rsid w:val="00D617F2"/>
    <w:rsid w:val="00D62216"/>
    <w:rsid w:val="00D62243"/>
    <w:rsid w:val="00D62265"/>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B62"/>
    <w:rsid w:val="00D63BAD"/>
    <w:rsid w:val="00D63C23"/>
    <w:rsid w:val="00D63C5F"/>
    <w:rsid w:val="00D6410E"/>
    <w:rsid w:val="00D6420E"/>
    <w:rsid w:val="00D64218"/>
    <w:rsid w:val="00D6433E"/>
    <w:rsid w:val="00D64346"/>
    <w:rsid w:val="00D6447E"/>
    <w:rsid w:val="00D647F9"/>
    <w:rsid w:val="00D6485C"/>
    <w:rsid w:val="00D64CB8"/>
    <w:rsid w:val="00D6531C"/>
    <w:rsid w:val="00D65404"/>
    <w:rsid w:val="00D65550"/>
    <w:rsid w:val="00D6575A"/>
    <w:rsid w:val="00D65837"/>
    <w:rsid w:val="00D658B2"/>
    <w:rsid w:val="00D65A2F"/>
    <w:rsid w:val="00D65AAD"/>
    <w:rsid w:val="00D65F63"/>
    <w:rsid w:val="00D66022"/>
    <w:rsid w:val="00D66065"/>
    <w:rsid w:val="00D662E2"/>
    <w:rsid w:val="00D6696F"/>
    <w:rsid w:val="00D66DAA"/>
    <w:rsid w:val="00D66DF5"/>
    <w:rsid w:val="00D6705F"/>
    <w:rsid w:val="00D67A5A"/>
    <w:rsid w:val="00D67AC4"/>
    <w:rsid w:val="00D67B67"/>
    <w:rsid w:val="00D67ECB"/>
    <w:rsid w:val="00D700AB"/>
    <w:rsid w:val="00D7010A"/>
    <w:rsid w:val="00D703E9"/>
    <w:rsid w:val="00D7040B"/>
    <w:rsid w:val="00D7073A"/>
    <w:rsid w:val="00D7076F"/>
    <w:rsid w:val="00D70802"/>
    <w:rsid w:val="00D7090F"/>
    <w:rsid w:val="00D7091C"/>
    <w:rsid w:val="00D70F5E"/>
    <w:rsid w:val="00D70F87"/>
    <w:rsid w:val="00D7123A"/>
    <w:rsid w:val="00D71295"/>
    <w:rsid w:val="00D71554"/>
    <w:rsid w:val="00D71B2B"/>
    <w:rsid w:val="00D71BC6"/>
    <w:rsid w:val="00D71DCB"/>
    <w:rsid w:val="00D722B3"/>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379"/>
    <w:rsid w:val="00D7440E"/>
    <w:rsid w:val="00D74461"/>
    <w:rsid w:val="00D745F3"/>
    <w:rsid w:val="00D7480B"/>
    <w:rsid w:val="00D748B6"/>
    <w:rsid w:val="00D74AF7"/>
    <w:rsid w:val="00D74B46"/>
    <w:rsid w:val="00D74EA0"/>
    <w:rsid w:val="00D7505F"/>
    <w:rsid w:val="00D75438"/>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5B"/>
    <w:rsid w:val="00D77585"/>
    <w:rsid w:val="00D7772B"/>
    <w:rsid w:val="00D77B0A"/>
    <w:rsid w:val="00D77B6A"/>
    <w:rsid w:val="00D77C8D"/>
    <w:rsid w:val="00D77D26"/>
    <w:rsid w:val="00D800A1"/>
    <w:rsid w:val="00D801B0"/>
    <w:rsid w:val="00D8036A"/>
    <w:rsid w:val="00D806C9"/>
    <w:rsid w:val="00D80A2E"/>
    <w:rsid w:val="00D80AB8"/>
    <w:rsid w:val="00D80C93"/>
    <w:rsid w:val="00D80CCB"/>
    <w:rsid w:val="00D80D82"/>
    <w:rsid w:val="00D80F48"/>
    <w:rsid w:val="00D812E6"/>
    <w:rsid w:val="00D81307"/>
    <w:rsid w:val="00D813E0"/>
    <w:rsid w:val="00D817FD"/>
    <w:rsid w:val="00D819C0"/>
    <w:rsid w:val="00D819F9"/>
    <w:rsid w:val="00D81E49"/>
    <w:rsid w:val="00D81E9C"/>
    <w:rsid w:val="00D81F4E"/>
    <w:rsid w:val="00D820F3"/>
    <w:rsid w:val="00D829AC"/>
    <w:rsid w:val="00D82C31"/>
    <w:rsid w:val="00D83048"/>
    <w:rsid w:val="00D83340"/>
    <w:rsid w:val="00D83401"/>
    <w:rsid w:val="00D835F4"/>
    <w:rsid w:val="00D83BB9"/>
    <w:rsid w:val="00D83E4D"/>
    <w:rsid w:val="00D84098"/>
    <w:rsid w:val="00D84268"/>
    <w:rsid w:val="00D84352"/>
    <w:rsid w:val="00D84438"/>
    <w:rsid w:val="00D8446B"/>
    <w:rsid w:val="00D846C5"/>
    <w:rsid w:val="00D8478D"/>
    <w:rsid w:val="00D84EDC"/>
    <w:rsid w:val="00D84EF3"/>
    <w:rsid w:val="00D8519C"/>
    <w:rsid w:val="00D85A14"/>
    <w:rsid w:val="00D85C25"/>
    <w:rsid w:val="00D85E69"/>
    <w:rsid w:val="00D85FE3"/>
    <w:rsid w:val="00D8669F"/>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A3"/>
    <w:rsid w:val="00D9014A"/>
    <w:rsid w:val="00D90343"/>
    <w:rsid w:val="00D90449"/>
    <w:rsid w:val="00D909E0"/>
    <w:rsid w:val="00D90C95"/>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662"/>
    <w:rsid w:val="00D948A0"/>
    <w:rsid w:val="00D94BB0"/>
    <w:rsid w:val="00D94FF3"/>
    <w:rsid w:val="00D957C0"/>
    <w:rsid w:val="00D95936"/>
    <w:rsid w:val="00D95BF0"/>
    <w:rsid w:val="00D95BFF"/>
    <w:rsid w:val="00D9601B"/>
    <w:rsid w:val="00D96193"/>
    <w:rsid w:val="00D96438"/>
    <w:rsid w:val="00D965AA"/>
    <w:rsid w:val="00D966BA"/>
    <w:rsid w:val="00D9680A"/>
    <w:rsid w:val="00D96821"/>
    <w:rsid w:val="00D96A4F"/>
    <w:rsid w:val="00D96DD2"/>
    <w:rsid w:val="00D96EA0"/>
    <w:rsid w:val="00D971E8"/>
    <w:rsid w:val="00D97552"/>
    <w:rsid w:val="00D9792C"/>
    <w:rsid w:val="00D97DC1"/>
    <w:rsid w:val="00D97E86"/>
    <w:rsid w:val="00D97E9D"/>
    <w:rsid w:val="00DA0085"/>
    <w:rsid w:val="00DA00AE"/>
    <w:rsid w:val="00DA0B03"/>
    <w:rsid w:val="00DA0C77"/>
    <w:rsid w:val="00DA0FC0"/>
    <w:rsid w:val="00DA10CE"/>
    <w:rsid w:val="00DA12DD"/>
    <w:rsid w:val="00DA17C7"/>
    <w:rsid w:val="00DA1D80"/>
    <w:rsid w:val="00DA1F1B"/>
    <w:rsid w:val="00DA2046"/>
    <w:rsid w:val="00DA20EA"/>
    <w:rsid w:val="00DA225C"/>
    <w:rsid w:val="00DA22F3"/>
    <w:rsid w:val="00DA23D2"/>
    <w:rsid w:val="00DA2791"/>
    <w:rsid w:val="00DA29C4"/>
    <w:rsid w:val="00DA2CD7"/>
    <w:rsid w:val="00DA2D90"/>
    <w:rsid w:val="00DA2E9D"/>
    <w:rsid w:val="00DA2EC7"/>
    <w:rsid w:val="00DA3041"/>
    <w:rsid w:val="00DA30D8"/>
    <w:rsid w:val="00DA31C7"/>
    <w:rsid w:val="00DA326C"/>
    <w:rsid w:val="00DA35B4"/>
    <w:rsid w:val="00DA36BE"/>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9F8"/>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0C4E"/>
    <w:rsid w:val="00DB125D"/>
    <w:rsid w:val="00DB12EC"/>
    <w:rsid w:val="00DB1539"/>
    <w:rsid w:val="00DB17DA"/>
    <w:rsid w:val="00DB1A50"/>
    <w:rsid w:val="00DB1D38"/>
    <w:rsid w:val="00DB1F98"/>
    <w:rsid w:val="00DB22F7"/>
    <w:rsid w:val="00DB232C"/>
    <w:rsid w:val="00DB2551"/>
    <w:rsid w:val="00DB2676"/>
    <w:rsid w:val="00DB2A6F"/>
    <w:rsid w:val="00DB2D02"/>
    <w:rsid w:val="00DB2D65"/>
    <w:rsid w:val="00DB2F35"/>
    <w:rsid w:val="00DB3166"/>
    <w:rsid w:val="00DB3297"/>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81"/>
    <w:rsid w:val="00DB62A6"/>
    <w:rsid w:val="00DB64BB"/>
    <w:rsid w:val="00DB6500"/>
    <w:rsid w:val="00DB6598"/>
    <w:rsid w:val="00DB68FF"/>
    <w:rsid w:val="00DB69B1"/>
    <w:rsid w:val="00DB6A91"/>
    <w:rsid w:val="00DB6F70"/>
    <w:rsid w:val="00DB6FA9"/>
    <w:rsid w:val="00DB6FD9"/>
    <w:rsid w:val="00DB71FD"/>
    <w:rsid w:val="00DB7427"/>
    <w:rsid w:val="00DB749A"/>
    <w:rsid w:val="00DB74C9"/>
    <w:rsid w:val="00DB77C3"/>
    <w:rsid w:val="00DB789A"/>
    <w:rsid w:val="00DB7982"/>
    <w:rsid w:val="00DB798F"/>
    <w:rsid w:val="00DB79D9"/>
    <w:rsid w:val="00DB7E8C"/>
    <w:rsid w:val="00DB7ED1"/>
    <w:rsid w:val="00DB7EE3"/>
    <w:rsid w:val="00DB7F53"/>
    <w:rsid w:val="00DC04B3"/>
    <w:rsid w:val="00DC059C"/>
    <w:rsid w:val="00DC05A0"/>
    <w:rsid w:val="00DC0709"/>
    <w:rsid w:val="00DC0715"/>
    <w:rsid w:val="00DC0797"/>
    <w:rsid w:val="00DC092D"/>
    <w:rsid w:val="00DC0A3C"/>
    <w:rsid w:val="00DC0E44"/>
    <w:rsid w:val="00DC0F93"/>
    <w:rsid w:val="00DC1384"/>
    <w:rsid w:val="00DC13D4"/>
    <w:rsid w:val="00DC1479"/>
    <w:rsid w:val="00DC147D"/>
    <w:rsid w:val="00DC1607"/>
    <w:rsid w:val="00DC1624"/>
    <w:rsid w:val="00DC1763"/>
    <w:rsid w:val="00DC17E4"/>
    <w:rsid w:val="00DC1804"/>
    <w:rsid w:val="00DC2140"/>
    <w:rsid w:val="00DC22B7"/>
    <w:rsid w:val="00DC24E6"/>
    <w:rsid w:val="00DC257F"/>
    <w:rsid w:val="00DC2898"/>
    <w:rsid w:val="00DC28A6"/>
    <w:rsid w:val="00DC28EC"/>
    <w:rsid w:val="00DC3D49"/>
    <w:rsid w:val="00DC3DE6"/>
    <w:rsid w:val="00DC3E1F"/>
    <w:rsid w:val="00DC3E9F"/>
    <w:rsid w:val="00DC4155"/>
    <w:rsid w:val="00DC4177"/>
    <w:rsid w:val="00DC4425"/>
    <w:rsid w:val="00DC44BA"/>
    <w:rsid w:val="00DC48F4"/>
    <w:rsid w:val="00DC4B72"/>
    <w:rsid w:val="00DC4D82"/>
    <w:rsid w:val="00DC4E2A"/>
    <w:rsid w:val="00DC4E9C"/>
    <w:rsid w:val="00DC4FB0"/>
    <w:rsid w:val="00DC522F"/>
    <w:rsid w:val="00DC5298"/>
    <w:rsid w:val="00DC5613"/>
    <w:rsid w:val="00DC586D"/>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127"/>
    <w:rsid w:val="00DD02C4"/>
    <w:rsid w:val="00DD03F2"/>
    <w:rsid w:val="00DD0608"/>
    <w:rsid w:val="00DD08F1"/>
    <w:rsid w:val="00DD0913"/>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2121"/>
    <w:rsid w:val="00DD2376"/>
    <w:rsid w:val="00DD242B"/>
    <w:rsid w:val="00DD25BD"/>
    <w:rsid w:val="00DD2A5B"/>
    <w:rsid w:val="00DD2B86"/>
    <w:rsid w:val="00DD2FE5"/>
    <w:rsid w:val="00DD2FF8"/>
    <w:rsid w:val="00DD3401"/>
    <w:rsid w:val="00DD3430"/>
    <w:rsid w:val="00DD3480"/>
    <w:rsid w:val="00DD34FD"/>
    <w:rsid w:val="00DD3508"/>
    <w:rsid w:val="00DD3565"/>
    <w:rsid w:val="00DD3CF2"/>
    <w:rsid w:val="00DD415A"/>
    <w:rsid w:val="00DD4878"/>
    <w:rsid w:val="00DD49D3"/>
    <w:rsid w:val="00DD4ABF"/>
    <w:rsid w:val="00DD4C02"/>
    <w:rsid w:val="00DD4C55"/>
    <w:rsid w:val="00DD4F62"/>
    <w:rsid w:val="00DD5151"/>
    <w:rsid w:val="00DD5160"/>
    <w:rsid w:val="00DD56F7"/>
    <w:rsid w:val="00DD5D63"/>
    <w:rsid w:val="00DD6241"/>
    <w:rsid w:val="00DD634C"/>
    <w:rsid w:val="00DD6396"/>
    <w:rsid w:val="00DD6463"/>
    <w:rsid w:val="00DD6544"/>
    <w:rsid w:val="00DD6806"/>
    <w:rsid w:val="00DD699B"/>
    <w:rsid w:val="00DD6A82"/>
    <w:rsid w:val="00DD6AAE"/>
    <w:rsid w:val="00DD6B70"/>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B6C"/>
    <w:rsid w:val="00DE0F16"/>
    <w:rsid w:val="00DE0FA1"/>
    <w:rsid w:val="00DE10E0"/>
    <w:rsid w:val="00DE153F"/>
    <w:rsid w:val="00DE15D3"/>
    <w:rsid w:val="00DE17EF"/>
    <w:rsid w:val="00DE184B"/>
    <w:rsid w:val="00DE18E5"/>
    <w:rsid w:val="00DE1A57"/>
    <w:rsid w:val="00DE1D2C"/>
    <w:rsid w:val="00DE2065"/>
    <w:rsid w:val="00DE21CF"/>
    <w:rsid w:val="00DE2646"/>
    <w:rsid w:val="00DE279F"/>
    <w:rsid w:val="00DE27F7"/>
    <w:rsid w:val="00DE2962"/>
    <w:rsid w:val="00DE29D3"/>
    <w:rsid w:val="00DE2D49"/>
    <w:rsid w:val="00DE2D4B"/>
    <w:rsid w:val="00DE3083"/>
    <w:rsid w:val="00DE3300"/>
    <w:rsid w:val="00DE34C4"/>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A54"/>
    <w:rsid w:val="00DE4A9D"/>
    <w:rsid w:val="00DE4AC7"/>
    <w:rsid w:val="00DE4B0C"/>
    <w:rsid w:val="00DE4BBF"/>
    <w:rsid w:val="00DE4C93"/>
    <w:rsid w:val="00DE4D74"/>
    <w:rsid w:val="00DE516B"/>
    <w:rsid w:val="00DE52DA"/>
    <w:rsid w:val="00DE5351"/>
    <w:rsid w:val="00DE54B6"/>
    <w:rsid w:val="00DE57F5"/>
    <w:rsid w:val="00DE588B"/>
    <w:rsid w:val="00DE5A67"/>
    <w:rsid w:val="00DE5B74"/>
    <w:rsid w:val="00DE6079"/>
    <w:rsid w:val="00DE61AA"/>
    <w:rsid w:val="00DE65D9"/>
    <w:rsid w:val="00DE672B"/>
    <w:rsid w:val="00DE6884"/>
    <w:rsid w:val="00DE6F2F"/>
    <w:rsid w:val="00DE6F7C"/>
    <w:rsid w:val="00DE7012"/>
    <w:rsid w:val="00DE7028"/>
    <w:rsid w:val="00DE724C"/>
    <w:rsid w:val="00DE7294"/>
    <w:rsid w:val="00DE72FF"/>
    <w:rsid w:val="00DE744B"/>
    <w:rsid w:val="00DE77C3"/>
    <w:rsid w:val="00DE7956"/>
    <w:rsid w:val="00DE7A94"/>
    <w:rsid w:val="00DE7D03"/>
    <w:rsid w:val="00DF0178"/>
    <w:rsid w:val="00DF02EC"/>
    <w:rsid w:val="00DF050C"/>
    <w:rsid w:val="00DF05A7"/>
    <w:rsid w:val="00DF0BB6"/>
    <w:rsid w:val="00DF0BB8"/>
    <w:rsid w:val="00DF0D33"/>
    <w:rsid w:val="00DF0E63"/>
    <w:rsid w:val="00DF1166"/>
    <w:rsid w:val="00DF119D"/>
    <w:rsid w:val="00DF1300"/>
    <w:rsid w:val="00DF1640"/>
    <w:rsid w:val="00DF1756"/>
    <w:rsid w:val="00DF18A3"/>
    <w:rsid w:val="00DF18FD"/>
    <w:rsid w:val="00DF193F"/>
    <w:rsid w:val="00DF19F6"/>
    <w:rsid w:val="00DF1ADA"/>
    <w:rsid w:val="00DF1B68"/>
    <w:rsid w:val="00DF1BF4"/>
    <w:rsid w:val="00DF1DE2"/>
    <w:rsid w:val="00DF1F47"/>
    <w:rsid w:val="00DF1FD6"/>
    <w:rsid w:val="00DF21B5"/>
    <w:rsid w:val="00DF25B0"/>
    <w:rsid w:val="00DF2A09"/>
    <w:rsid w:val="00DF2AFF"/>
    <w:rsid w:val="00DF2CA8"/>
    <w:rsid w:val="00DF2DDB"/>
    <w:rsid w:val="00DF2E6D"/>
    <w:rsid w:val="00DF3195"/>
    <w:rsid w:val="00DF32AF"/>
    <w:rsid w:val="00DF3307"/>
    <w:rsid w:val="00DF336D"/>
    <w:rsid w:val="00DF3406"/>
    <w:rsid w:val="00DF3997"/>
    <w:rsid w:val="00DF3A17"/>
    <w:rsid w:val="00DF3A6C"/>
    <w:rsid w:val="00DF3E15"/>
    <w:rsid w:val="00DF3E28"/>
    <w:rsid w:val="00DF4149"/>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EA7"/>
    <w:rsid w:val="00DF6014"/>
    <w:rsid w:val="00DF623A"/>
    <w:rsid w:val="00DF65B5"/>
    <w:rsid w:val="00DF66A5"/>
    <w:rsid w:val="00DF6824"/>
    <w:rsid w:val="00DF6B3C"/>
    <w:rsid w:val="00DF6B85"/>
    <w:rsid w:val="00DF6BEC"/>
    <w:rsid w:val="00DF71F7"/>
    <w:rsid w:val="00DF7226"/>
    <w:rsid w:val="00DF732A"/>
    <w:rsid w:val="00DF7409"/>
    <w:rsid w:val="00DF7863"/>
    <w:rsid w:val="00DF79E7"/>
    <w:rsid w:val="00DF7BD5"/>
    <w:rsid w:val="00DF7D00"/>
    <w:rsid w:val="00E00138"/>
    <w:rsid w:val="00E0026A"/>
    <w:rsid w:val="00E0032E"/>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903"/>
    <w:rsid w:val="00E02C20"/>
    <w:rsid w:val="00E02DF8"/>
    <w:rsid w:val="00E032C1"/>
    <w:rsid w:val="00E032E9"/>
    <w:rsid w:val="00E0334D"/>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50B"/>
    <w:rsid w:val="00E1157E"/>
    <w:rsid w:val="00E117A0"/>
    <w:rsid w:val="00E11C75"/>
    <w:rsid w:val="00E11EB5"/>
    <w:rsid w:val="00E11EB8"/>
    <w:rsid w:val="00E11EB9"/>
    <w:rsid w:val="00E12209"/>
    <w:rsid w:val="00E12388"/>
    <w:rsid w:val="00E1239E"/>
    <w:rsid w:val="00E12420"/>
    <w:rsid w:val="00E125EE"/>
    <w:rsid w:val="00E12775"/>
    <w:rsid w:val="00E12A5A"/>
    <w:rsid w:val="00E12DAD"/>
    <w:rsid w:val="00E12E28"/>
    <w:rsid w:val="00E1300C"/>
    <w:rsid w:val="00E13428"/>
    <w:rsid w:val="00E134B5"/>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BB6"/>
    <w:rsid w:val="00E15D19"/>
    <w:rsid w:val="00E15E44"/>
    <w:rsid w:val="00E161AF"/>
    <w:rsid w:val="00E1626E"/>
    <w:rsid w:val="00E163CB"/>
    <w:rsid w:val="00E16416"/>
    <w:rsid w:val="00E164E8"/>
    <w:rsid w:val="00E1654E"/>
    <w:rsid w:val="00E166AC"/>
    <w:rsid w:val="00E167D4"/>
    <w:rsid w:val="00E16A2A"/>
    <w:rsid w:val="00E16C41"/>
    <w:rsid w:val="00E175FF"/>
    <w:rsid w:val="00E17720"/>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1A4"/>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DB"/>
    <w:rsid w:val="00E25978"/>
    <w:rsid w:val="00E259DC"/>
    <w:rsid w:val="00E25BE3"/>
    <w:rsid w:val="00E25ED0"/>
    <w:rsid w:val="00E25F49"/>
    <w:rsid w:val="00E2614A"/>
    <w:rsid w:val="00E2617B"/>
    <w:rsid w:val="00E261B1"/>
    <w:rsid w:val="00E261C8"/>
    <w:rsid w:val="00E26281"/>
    <w:rsid w:val="00E26866"/>
    <w:rsid w:val="00E2690E"/>
    <w:rsid w:val="00E26A6F"/>
    <w:rsid w:val="00E26F48"/>
    <w:rsid w:val="00E2701D"/>
    <w:rsid w:val="00E272FE"/>
    <w:rsid w:val="00E27601"/>
    <w:rsid w:val="00E27830"/>
    <w:rsid w:val="00E301E2"/>
    <w:rsid w:val="00E3020D"/>
    <w:rsid w:val="00E30517"/>
    <w:rsid w:val="00E3070A"/>
    <w:rsid w:val="00E30A72"/>
    <w:rsid w:val="00E30F7F"/>
    <w:rsid w:val="00E31371"/>
    <w:rsid w:val="00E31506"/>
    <w:rsid w:val="00E3167A"/>
    <w:rsid w:val="00E31AA6"/>
    <w:rsid w:val="00E320A1"/>
    <w:rsid w:val="00E3231C"/>
    <w:rsid w:val="00E32705"/>
    <w:rsid w:val="00E327EE"/>
    <w:rsid w:val="00E328FD"/>
    <w:rsid w:val="00E32B6F"/>
    <w:rsid w:val="00E32CF4"/>
    <w:rsid w:val="00E32E0E"/>
    <w:rsid w:val="00E33052"/>
    <w:rsid w:val="00E3310B"/>
    <w:rsid w:val="00E3325A"/>
    <w:rsid w:val="00E332FC"/>
    <w:rsid w:val="00E3335C"/>
    <w:rsid w:val="00E33802"/>
    <w:rsid w:val="00E33814"/>
    <w:rsid w:val="00E339C6"/>
    <w:rsid w:val="00E33A45"/>
    <w:rsid w:val="00E33BB9"/>
    <w:rsid w:val="00E33E4D"/>
    <w:rsid w:val="00E33E79"/>
    <w:rsid w:val="00E34253"/>
    <w:rsid w:val="00E34472"/>
    <w:rsid w:val="00E3457A"/>
    <w:rsid w:val="00E3467E"/>
    <w:rsid w:val="00E348A3"/>
    <w:rsid w:val="00E34F08"/>
    <w:rsid w:val="00E35113"/>
    <w:rsid w:val="00E35A1F"/>
    <w:rsid w:val="00E35F47"/>
    <w:rsid w:val="00E35FEC"/>
    <w:rsid w:val="00E362BC"/>
    <w:rsid w:val="00E368EF"/>
    <w:rsid w:val="00E36977"/>
    <w:rsid w:val="00E36D0F"/>
    <w:rsid w:val="00E36E49"/>
    <w:rsid w:val="00E375F4"/>
    <w:rsid w:val="00E377BF"/>
    <w:rsid w:val="00E379AA"/>
    <w:rsid w:val="00E37BE2"/>
    <w:rsid w:val="00E37C25"/>
    <w:rsid w:val="00E37F7B"/>
    <w:rsid w:val="00E40148"/>
    <w:rsid w:val="00E40362"/>
    <w:rsid w:val="00E405DF"/>
    <w:rsid w:val="00E40CEB"/>
    <w:rsid w:val="00E40DAE"/>
    <w:rsid w:val="00E41A3E"/>
    <w:rsid w:val="00E41AEB"/>
    <w:rsid w:val="00E41BEE"/>
    <w:rsid w:val="00E41D2F"/>
    <w:rsid w:val="00E420CB"/>
    <w:rsid w:val="00E422D1"/>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DE6"/>
    <w:rsid w:val="00E46E01"/>
    <w:rsid w:val="00E47133"/>
    <w:rsid w:val="00E4720D"/>
    <w:rsid w:val="00E47861"/>
    <w:rsid w:val="00E47878"/>
    <w:rsid w:val="00E47AB4"/>
    <w:rsid w:val="00E47B8B"/>
    <w:rsid w:val="00E47D5F"/>
    <w:rsid w:val="00E47D96"/>
    <w:rsid w:val="00E47E6F"/>
    <w:rsid w:val="00E47FED"/>
    <w:rsid w:val="00E5000F"/>
    <w:rsid w:val="00E50256"/>
    <w:rsid w:val="00E504BC"/>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76"/>
    <w:rsid w:val="00E5315C"/>
    <w:rsid w:val="00E53274"/>
    <w:rsid w:val="00E536FC"/>
    <w:rsid w:val="00E538E0"/>
    <w:rsid w:val="00E539BF"/>
    <w:rsid w:val="00E53C64"/>
    <w:rsid w:val="00E540E9"/>
    <w:rsid w:val="00E54A79"/>
    <w:rsid w:val="00E54D33"/>
    <w:rsid w:val="00E5503C"/>
    <w:rsid w:val="00E55174"/>
    <w:rsid w:val="00E5520C"/>
    <w:rsid w:val="00E55754"/>
    <w:rsid w:val="00E55E21"/>
    <w:rsid w:val="00E560FC"/>
    <w:rsid w:val="00E562A6"/>
    <w:rsid w:val="00E562E3"/>
    <w:rsid w:val="00E563FE"/>
    <w:rsid w:val="00E565B0"/>
    <w:rsid w:val="00E56CFB"/>
    <w:rsid w:val="00E56E8E"/>
    <w:rsid w:val="00E56EA1"/>
    <w:rsid w:val="00E570CE"/>
    <w:rsid w:val="00E5711F"/>
    <w:rsid w:val="00E5737E"/>
    <w:rsid w:val="00E57482"/>
    <w:rsid w:val="00E5762B"/>
    <w:rsid w:val="00E5765B"/>
    <w:rsid w:val="00E578A1"/>
    <w:rsid w:val="00E57A78"/>
    <w:rsid w:val="00E57D5A"/>
    <w:rsid w:val="00E6000E"/>
    <w:rsid w:val="00E601E7"/>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CAF"/>
    <w:rsid w:val="00E63E74"/>
    <w:rsid w:val="00E64054"/>
    <w:rsid w:val="00E6412A"/>
    <w:rsid w:val="00E64286"/>
    <w:rsid w:val="00E64763"/>
    <w:rsid w:val="00E647A4"/>
    <w:rsid w:val="00E64A01"/>
    <w:rsid w:val="00E64D0C"/>
    <w:rsid w:val="00E65314"/>
    <w:rsid w:val="00E65544"/>
    <w:rsid w:val="00E65930"/>
    <w:rsid w:val="00E65C80"/>
    <w:rsid w:val="00E65E4A"/>
    <w:rsid w:val="00E65E6B"/>
    <w:rsid w:val="00E660EF"/>
    <w:rsid w:val="00E66108"/>
    <w:rsid w:val="00E661E1"/>
    <w:rsid w:val="00E66262"/>
    <w:rsid w:val="00E6640D"/>
    <w:rsid w:val="00E664F6"/>
    <w:rsid w:val="00E6682F"/>
    <w:rsid w:val="00E668E7"/>
    <w:rsid w:val="00E66E59"/>
    <w:rsid w:val="00E66F25"/>
    <w:rsid w:val="00E67232"/>
    <w:rsid w:val="00E67309"/>
    <w:rsid w:val="00E6743A"/>
    <w:rsid w:val="00E67867"/>
    <w:rsid w:val="00E7039C"/>
    <w:rsid w:val="00E7042D"/>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13D"/>
    <w:rsid w:val="00E7343D"/>
    <w:rsid w:val="00E734BC"/>
    <w:rsid w:val="00E739EB"/>
    <w:rsid w:val="00E73E01"/>
    <w:rsid w:val="00E741AB"/>
    <w:rsid w:val="00E741C0"/>
    <w:rsid w:val="00E74428"/>
    <w:rsid w:val="00E744E0"/>
    <w:rsid w:val="00E7476B"/>
    <w:rsid w:val="00E7478C"/>
    <w:rsid w:val="00E74836"/>
    <w:rsid w:val="00E749C0"/>
    <w:rsid w:val="00E74A0E"/>
    <w:rsid w:val="00E74B5A"/>
    <w:rsid w:val="00E74C05"/>
    <w:rsid w:val="00E74DDD"/>
    <w:rsid w:val="00E74EBE"/>
    <w:rsid w:val="00E750A0"/>
    <w:rsid w:val="00E7516B"/>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441"/>
    <w:rsid w:val="00E76A48"/>
    <w:rsid w:val="00E76B5A"/>
    <w:rsid w:val="00E76C80"/>
    <w:rsid w:val="00E76DC7"/>
    <w:rsid w:val="00E76ED7"/>
    <w:rsid w:val="00E77040"/>
    <w:rsid w:val="00E77143"/>
    <w:rsid w:val="00E77217"/>
    <w:rsid w:val="00E77296"/>
    <w:rsid w:val="00E77357"/>
    <w:rsid w:val="00E773D4"/>
    <w:rsid w:val="00E77644"/>
    <w:rsid w:val="00E7797B"/>
    <w:rsid w:val="00E779EF"/>
    <w:rsid w:val="00E77B6E"/>
    <w:rsid w:val="00E77C66"/>
    <w:rsid w:val="00E77CAC"/>
    <w:rsid w:val="00E77E43"/>
    <w:rsid w:val="00E77EB8"/>
    <w:rsid w:val="00E8016D"/>
    <w:rsid w:val="00E804BC"/>
    <w:rsid w:val="00E804DC"/>
    <w:rsid w:val="00E80566"/>
    <w:rsid w:val="00E805C2"/>
    <w:rsid w:val="00E80B75"/>
    <w:rsid w:val="00E810D1"/>
    <w:rsid w:val="00E810EC"/>
    <w:rsid w:val="00E8117B"/>
    <w:rsid w:val="00E81399"/>
    <w:rsid w:val="00E81490"/>
    <w:rsid w:val="00E818B2"/>
    <w:rsid w:val="00E81CFB"/>
    <w:rsid w:val="00E81F9F"/>
    <w:rsid w:val="00E81FFC"/>
    <w:rsid w:val="00E82392"/>
    <w:rsid w:val="00E826C8"/>
    <w:rsid w:val="00E82853"/>
    <w:rsid w:val="00E828DA"/>
    <w:rsid w:val="00E82C73"/>
    <w:rsid w:val="00E82D7F"/>
    <w:rsid w:val="00E82FC3"/>
    <w:rsid w:val="00E8305E"/>
    <w:rsid w:val="00E83125"/>
    <w:rsid w:val="00E83280"/>
    <w:rsid w:val="00E832C9"/>
    <w:rsid w:val="00E83469"/>
    <w:rsid w:val="00E83599"/>
    <w:rsid w:val="00E83AFC"/>
    <w:rsid w:val="00E83B86"/>
    <w:rsid w:val="00E83E6E"/>
    <w:rsid w:val="00E843A8"/>
    <w:rsid w:val="00E84915"/>
    <w:rsid w:val="00E84ACD"/>
    <w:rsid w:val="00E84CAE"/>
    <w:rsid w:val="00E84E7D"/>
    <w:rsid w:val="00E850F7"/>
    <w:rsid w:val="00E853CA"/>
    <w:rsid w:val="00E85483"/>
    <w:rsid w:val="00E856D6"/>
    <w:rsid w:val="00E858AB"/>
    <w:rsid w:val="00E859CA"/>
    <w:rsid w:val="00E859F7"/>
    <w:rsid w:val="00E85D20"/>
    <w:rsid w:val="00E85DA5"/>
    <w:rsid w:val="00E85EA7"/>
    <w:rsid w:val="00E86057"/>
    <w:rsid w:val="00E861E1"/>
    <w:rsid w:val="00E861F7"/>
    <w:rsid w:val="00E8663B"/>
    <w:rsid w:val="00E86647"/>
    <w:rsid w:val="00E867C7"/>
    <w:rsid w:val="00E86A5C"/>
    <w:rsid w:val="00E86BA9"/>
    <w:rsid w:val="00E8745B"/>
    <w:rsid w:val="00E87565"/>
    <w:rsid w:val="00E879F0"/>
    <w:rsid w:val="00E87AE6"/>
    <w:rsid w:val="00E87DCE"/>
    <w:rsid w:val="00E87E8F"/>
    <w:rsid w:val="00E87FA2"/>
    <w:rsid w:val="00E90199"/>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E29"/>
    <w:rsid w:val="00E92F0A"/>
    <w:rsid w:val="00E93168"/>
    <w:rsid w:val="00E9329E"/>
    <w:rsid w:val="00E9346A"/>
    <w:rsid w:val="00E93723"/>
    <w:rsid w:val="00E937A1"/>
    <w:rsid w:val="00E93949"/>
    <w:rsid w:val="00E93A4A"/>
    <w:rsid w:val="00E93A7A"/>
    <w:rsid w:val="00E93B3D"/>
    <w:rsid w:val="00E93D80"/>
    <w:rsid w:val="00E93E69"/>
    <w:rsid w:val="00E93FFD"/>
    <w:rsid w:val="00E942A2"/>
    <w:rsid w:val="00E94307"/>
    <w:rsid w:val="00E944C2"/>
    <w:rsid w:val="00E94512"/>
    <w:rsid w:val="00E94621"/>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6FDD"/>
    <w:rsid w:val="00E9738B"/>
    <w:rsid w:val="00E9739A"/>
    <w:rsid w:val="00E97403"/>
    <w:rsid w:val="00E97507"/>
    <w:rsid w:val="00E9763A"/>
    <w:rsid w:val="00E97699"/>
    <w:rsid w:val="00E976CE"/>
    <w:rsid w:val="00E978F8"/>
    <w:rsid w:val="00E9792C"/>
    <w:rsid w:val="00EA008E"/>
    <w:rsid w:val="00EA00EC"/>
    <w:rsid w:val="00EA0281"/>
    <w:rsid w:val="00EA02F7"/>
    <w:rsid w:val="00EA09E8"/>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8E"/>
    <w:rsid w:val="00EA1FA7"/>
    <w:rsid w:val="00EA2051"/>
    <w:rsid w:val="00EA217C"/>
    <w:rsid w:val="00EA2271"/>
    <w:rsid w:val="00EA2364"/>
    <w:rsid w:val="00EA2730"/>
    <w:rsid w:val="00EA2AA3"/>
    <w:rsid w:val="00EA2E67"/>
    <w:rsid w:val="00EA2ECB"/>
    <w:rsid w:val="00EA30AD"/>
    <w:rsid w:val="00EA3186"/>
    <w:rsid w:val="00EA339A"/>
    <w:rsid w:val="00EA3400"/>
    <w:rsid w:val="00EA36E0"/>
    <w:rsid w:val="00EA379D"/>
    <w:rsid w:val="00EA3A2B"/>
    <w:rsid w:val="00EA3D67"/>
    <w:rsid w:val="00EA3DAC"/>
    <w:rsid w:val="00EA3DB9"/>
    <w:rsid w:val="00EA4449"/>
    <w:rsid w:val="00EA44D3"/>
    <w:rsid w:val="00EA45E5"/>
    <w:rsid w:val="00EA475F"/>
    <w:rsid w:val="00EA4877"/>
    <w:rsid w:val="00EA4AC2"/>
    <w:rsid w:val="00EA4E8D"/>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618"/>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2186"/>
    <w:rsid w:val="00EB2387"/>
    <w:rsid w:val="00EB2435"/>
    <w:rsid w:val="00EB24F1"/>
    <w:rsid w:val="00EB269A"/>
    <w:rsid w:val="00EB28F1"/>
    <w:rsid w:val="00EB2987"/>
    <w:rsid w:val="00EB2A9B"/>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5254"/>
    <w:rsid w:val="00EB5306"/>
    <w:rsid w:val="00EB534C"/>
    <w:rsid w:val="00EB55D2"/>
    <w:rsid w:val="00EB57E7"/>
    <w:rsid w:val="00EB584D"/>
    <w:rsid w:val="00EB5CC3"/>
    <w:rsid w:val="00EB6440"/>
    <w:rsid w:val="00EB6698"/>
    <w:rsid w:val="00EB69F4"/>
    <w:rsid w:val="00EB6A38"/>
    <w:rsid w:val="00EB6A89"/>
    <w:rsid w:val="00EB6BF3"/>
    <w:rsid w:val="00EB6C27"/>
    <w:rsid w:val="00EB6C53"/>
    <w:rsid w:val="00EB739A"/>
    <w:rsid w:val="00EB73B9"/>
    <w:rsid w:val="00EB7644"/>
    <w:rsid w:val="00EB7832"/>
    <w:rsid w:val="00EB7A3F"/>
    <w:rsid w:val="00EB7B45"/>
    <w:rsid w:val="00EB7C50"/>
    <w:rsid w:val="00EB7D37"/>
    <w:rsid w:val="00EB7E4D"/>
    <w:rsid w:val="00EB7FE8"/>
    <w:rsid w:val="00EC01BF"/>
    <w:rsid w:val="00EC0349"/>
    <w:rsid w:val="00EC0438"/>
    <w:rsid w:val="00EC04AB"/>
    <w:rsid w:val="00EC0679"/>
    <w:rsid w:val="00EC102F"/>
    <w:rsid w:val="00EC10F1"/>
    <w:rsid w:val="00EC117E"/>
    <w:rsid w:val="00EC12D9"/>
    <w:rsid w:val="00EC150B"/>
    <w:rsid w:val="00EC1585"/>
    <w:rsid w:val="00EC16A5"/>
    <w:rsid w:val="00EC16AD"/>
    <w:rsid w:val="00EC183D"/>
    <w:rsid w:val="00EC1D83"/>
    <w:rsid w:val="00EC1E17"/>
    <w:rsid w:val="00EC1EFE"/>
    <w:rsid w:val="00EC23DC"/>
    <w:rsid w:val="00EC24C6"/>
    <w:rsid w:val="00EC283D"/>
    <w:rsid w:val="00EC2A47"/>
    <w:rsid w:val="00EC2BDB"/>
    <w:rsid w:val="00EC2E21"/>
    <w:rsid w:val="00EC310B"/>
    <w:rsid w:val="00EC331F"/>
    <w:rsid w:val="00EC34AB"/>
    <w:rsid w:val="00EC36DD"/>
    <w:rsid w:val="00EC384B"/>
    <w:rsid w:val="00EC3B89"/>
    <w:rsid w:val="00EC3E72"/>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6337"/>
    <w:rsid w:val="00EC64B2"/>
    <w:rsid w:val="00EC6BC9"/>
    <w:rsid w:val="00EC6D68"/>
    <w:rsid w:val="00EC7183"/>
    <w:rsid w:val="00EC71AB"/>
    <w:rsid w:val="00EC77BE"/>
    <w:rsid w:val="00EC7898"/>
    <w:rsid w:val="00EC7CB0"/>
    <w:rsid w:val="00EC7DD3"/>
    <w:rsid w:val="00EC7F73"/>
    <w:rsid w:val="00ED00C2"/>
    <w:rsid w:val="00ED022F"/>
    <w:rsid w:val="00ED04CE"/>
    <w:rsid w:val="00ED0699"/>
    <w:rsid w:val="00ED0DE8"/>
    <w:rsid w:val="00ED0EB9"/>
    <w:rsid w:val="00ED13D4"/>
    <w:rsid w:val="00ED1447"/>
    <w:rsid w:val="00ED1810"/>
    <w:rsid w:val="00ED19B6"/>
    <w:rsid w:val="00ED1A39"/>
    <w:rsid w:val="00ED1B18"/>
    <w:rsid w:val="00ED1DE5"/>
    <w:rsid w:val="00ED234A"/>
    <w:rsid w:val="00ED24AE"/>
    <w:rsid w:val="00ED24FC"/>
    <w:rsid w:val="00ED25BF"/>
    <w:rsid w:val="00ED2934"/>
    <w:rsid w:val="00ED2F85"/>
    <w:rsid w:val="00ED2FF1"/>
    <w:rsid w:val="00ED3207"/>
    <w:rsid w:val="00ED32E7"/>
    <w:rsid w:val="00ED3534"/>
    <w:rsid w:val="00ED35B9"/>
    <w:rsid w:val="00ED38D7"/>
    <w:rsid w:val="00ED3B7D"/>
    <w:rsid w:val="00ED3C1C"/>
    <w:rsid w:val="00ED3E78"/>
    <w:rsid w:val="00ED44D7"/>
    <w:rsid w:val="00ED44E8"/>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ADB"/>
    <w:rsid w:val="00ED6C38"/>
    <w:rsid w:val="00ED6DB2"/>
    <w:rsid w:val="00ED7195"/>
    <w:rsid w:val="00ED73E1"/>
    <w:rsid w:val="00ED769D"/>
    <w:rsid w:val="00ED76C7"/>
    <w:rsid w:val="00ED7865"/>
    <w:rsid w:val="00ED7D01"/>
    <w:rsid w:val="00ED7ED0"/>
    <w:rsid w:val="00EE0265"/>
    <w:rsid w:val="00EE03C9"/>
    <w:rsid w:val="00EE0733"/>
    <w:rsid w:val="00EE08BC"/>
    <w:rsid w:val="00EE09EA"/>
    <w:rsid w:val="00EE0A3C"/>
    <w:rsid w:val="00EE0A49"/>
    <w:rsid w:val="00EE0A8E"/>
    <w:rsid w:val="00EE0B1A"/>
    <w:rsid w:val="00EE0B39"/>
    <w:rsid w:val="00EE0D2B"/>
    <w:rsid w:val="00EE0E09"/>
    <w:rsid w:val="00EE0F6F"/>
    <w:rsid w:val="00EE12AD"/>
    <w:rsid w:val="00EE12DA"/>
    <w:rsid w:val="00EE13FB"/>
    <w:rsid w:val="00EE15CA"/>
    <w:rsid w:val="00EE18BB"/>
    <w:rsid w:val="00EE1ADA"/>
    <w:rsid w:val="00EE1BBF"/>
    <w:rsid w:val="00EE1CDA"/>
    <w:rsid w:val="00EE1D5D"/>
    <w:rsid w:val="00EE1F60"/>
    <w:rsid w:val="00EE2077"/>
    <w:rsid w:val="00EE212C"/>
    <w:rsid w:val="00EE2229"/>
    <w:rsid w:val="00EE24B7"/>
    <w:rsid w:val="00EE2728"/>
    <w:rsid w:val="00EE2AAB"/>
    <w:rsid w:val="00EE2EF6"/>
    <w:rsid w:val="00EE2F35"/>
    <w:rsid w:val="00EE3203"/>
    <w:rsid w:val="00EE3224"/>
    <w:rsid w:val="00EE32E2"/>
    <w:rsid w:val="00EE33A6"/>
    <w:rsid w:val="00EE35EE"/>
    <w:rsid w:val="00EE3996"/>
    <w:rsid w:val="00EE3ABF"/>
    <w:rsid w:val="00EE3B06"/>
    <w:rsid w:val="00EE3DCB"/>
    <w:rsid w:val="00EE3F60"/>
    <w:rsid w:val="00EE433E"/>
    <w:rsid w:val="00EE4E4C"/>
    <w:rsid w:val="00EE5062"/>
    <w:rsid w:val="00EE5112"/>
    <w:rsid w:val="00EE52EA"/>
    <w:rsid w:val="00EE5501"/>
    <w:rsid w:val="00EE59E0"/>
    <w:rsid w:val="00EE5ABE"/>
    <w:rsid w:val="00EE5DC1"/>
    <w:rsid w:val="00EE5E6D"/>
    <w:rsid w:val="00EE5F15"/>
    <w:rsid w:val="00EE61D5"/>
    <w:rsid w:val="00EE61DE"/>
    <w:rsid w:val="00EE620F"/>
    <w:rsid w:val="00EE62B4"/>
    <w:rsid w:val="00EE636D"/>
    <w:rsid w:val="00EE64A6"/>
    <w:rsid w:val="00EE651C"/>
    <w:rsid w:val="00EE664A"/>
    <w:rsid w:val="00EE66B1"/>
    <w:rsid w:val="00EE6881"/>
    <w:rsid w:val="00EE7136"/>
    <w:rsid w:val="00EE719C"/>
    <w:rsid w:val="00EE7449"/>
    <w:rsid w:val="00EE78B0"/>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93B"/>
    <w:rsid w:val="00EF4F32"/>
    <w:rsid w:val="00EF5326"/>
    <w:rsid w:val="00EF544E"/>
    <w:rsid w:val="00EF55D7"/>
    <w:rsid w:val="00EF5846"/>
    <w:rsid w:val="00EF5861"/>
    <w:rsid w:val="00EF58B5"/>
    <w:rsid w:val="00EF5C10"/>
    <w:rsid w:val="00EF5C19"/>
    <w:rsid w:val="00EF5CAA"/>
    <w:rsid w:val="00EF5FA2"/>
    <w:rsid w:val="00EF6141"/>
    <w:rsid w:val="00EF61E1"/>
    <w:rsid w:val="00EF63B9"/>
    <w:rsid w:val="00EF6513"/>
    <w:rsid w:val="00EF6645"/>
    <w:rsid w:val="00EF68A1"/>
    <w:rsid w:val="00EF6A07"/>
    <w:rsid w:val="00EF6E28"/>
    <w:rsid w:val="00EF6E38"/>
    <w:rsid w:val="00EF6EF5"/>
    <w:rsid w:val="00EF7034"/>
    <w:rsid w:val="00EF7614"/>
    <w:rsid w:val="00EF7878"/>
    <w:rsid w:val="00EF7AD2"/>
    <w:rsid w:val="00EF7C70"/>
    <w:rsid w:val="00EF7D22"/>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E81"/>
    <w:rsid w:val="00F04106"/>
    <w:rsid w:val="00F04134"/>
    <w:rsid w:val="00F04150"/>
    <w:rsid w:val="00F0417C"/>
    <w:rsid w:val="00F04551"/>
    <w:rsid w:val="00F046AE"/>
    <w:rsid w:val="00F04745"/>
    <w:rsid w:val="00F04CCB"/>
    <w:rsid w:val="00F04D51"/>
    <w:rsid w:val="00F04F3E"/>
    <w:rsid w:val="00F0522E"/>
    <w:rsid w:val="00F054C2"/>
    <w:rsid w:val="00F056E3"/>
    <w:rsid w:val="00F05C95"/>
    <w:rsid w:val="00F05CD2"/>
    <w:rsid w:val="00F05EED"/>
    <w:rsid w:val="00F060DE"/>
    <w:rsid w:val="00F06778"/>
    <w:rsid w:val="00F06B2D"/>
    <w:rsid w:val="00F06D58"/>
    <w:rsid w:val="00F06E29"/>
    <w:rsid w:val="00F06F02"/>
    <w:rsid w:val="00F0713D"/>
    <w:rsid w:val="00F074BC"/>
    <w:rsid w:val="00F078A9"/>
    <w:rsid w:val="00F102E3"/>
    <w:rsid w:val="00F10437"/>
    <w:rsid w:val="00F10465"/>
    <w:rsid w:val="00F1049A"/>
    <w:rsid w:val="00F106E0"/>
    <w:rsid w:val="00F10864"/>
    <w:rsid w:val="00F108F5"/>
    <w:rsid w:val="00F10925"/>
    <w:rsid w:val="00F10CE9"/>
    <w:rsid w:val="00F10FB1"/>
    <w:rsid w:val="00F1123F"/>
    <w:rsid w:val="00F11451"/>
    <w:rsid w:val="00F11644"/>
    <w:rsid w:val="00F1165E"/>
    <w:rsid w:val="00F11C33"/>
    <w:rsid w:val="00F11CF5"/>
    <w:rsid w:val="00F11F40"/>
    <w:rsid w:val="00F12059"/>
    <w:rsid w:val="00F1205E"/>
    <w:rsid w:val="00F123DC"/>
    <w:rsid w:val="00F124CB"/>
    <w:rsid w:val="00F12B3D"/>
    <w:rsid w:val="00F12C7C"/>
    <w:rsid w:val="00F12D63"/>
    <w:rsid w:val="00F13833"/>
    <w:rsid w:val="00F13A5D"/>
    <w:rsid w:val="00F13BD0"/>
    <w:rsid w:val="00F1403E"/>
    <w:rsid w:val="00F1415B"/>
    <w:rsid w:val="00F141DA"/>
    <w:rsid w:val="00F142D5"/>
    <w:rsid w:val="00F145EC"/>
    <w:rsid w:val="00F1476B"/>
    <w:rsid w:val="00F149F8"/>
    <w:rsid w:val="00F14C54"/>
    <w:rsid w:val="00F14DFE"/>
    <w:rsid w:val="00F1505C"/>
    <w:rsid w:val="00F1563F"/>
    <w:rsid w:val="00F15686"/>
    <w:rsid w:val="00F15860"/>
    <w:rsid w:val="00F15E47"/>
    <w:rsid w:val="00F16714"/>
    <w:rsid w:val="00F16859"/>
    <w:rsid w:val="00F168D5"/>
    <w:rsid w:val="00F16BB1"/>
    <w:rsid w:val="00F16FE5"/>
    <w:rsid w:val="00F1755C"/>
    <w:rsid w:val="00F179DB"/>
    <w:rsid w:val="00F17A8F"/>
    <w:rsid w:val="00F20046"/>
    <w:rsid w:val="00F2048E"/>
    <w:rsid w:val="00F204A8"/>
    <w:rsid w:val="00F204AA"/>
    <w:rsid w:val="00F206FE"/>
    <w:rsid w:val="00F20933"/>
    <w:rsid w:val="00F20E6A"/>
    <w:rsid w:val="00F20F5B"/>
    <w:rsid w:val="00F21048"/>
    <w:rsid w:val="00F210AB"/>
    <w:rsid w:val="00F211D0"/>
    <w:rsid w:val="00F21378"/>
    <w:rsid w:val="00F215C3"/>
    <w:rsid w:val="00F21857"/>
    <w:rsid w:val="00F218EF"/>
    <w:rsid w:val="00F218F8"/>
    <w:rsid w:val="00F21A0B"/>
    <w:rsid w:val="00F21A12"/>
    <w:rsid w:val="00F21A6F"/>
    <w:rsid w:val="00F21DE7"/>
    <w:rsid w:val="00F21E1A"/>
    <w:rsid w:val="00F21F1A"/>
    <w:rsid w:val="00F21F9E"/>
    <w:rsid w:val="00F22444"/>
    <w:rsid w:val="00F225C5"/>
    <w:rsid w:val="00F22787"/>
    <w:rsid w:val="00F227B6"/>
    <w:rsid w:val="00F22830"/>
    <w:rsid w:val="00F22832"/>
    <w:rsid w:val="00F22AD3"/>
    <w:rsid w:val="00F22C96"/>
    <w:rsid w:val="00F22D31"/>
    <w:rsid w:val="00F2311E"/>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A57"/>
    <w:rsid w:val="00F24B11"/>
    <w:rsid w:val="00F24F1B"/>
    <w:rsid w:val="00F24F4D"/>
    <w:rsid w:val="00F24FA0"/>
    <w:rsid w:val="00F24FBF"/>
    <w:rsid w:val="00F250CE"/>
    <w:rsid w:val="00F25157"/>
    <w:rsid w:val="00F25324"/>
    <w:rsid w:val="00F25343"/>
    <w:rsid w:val="00F25367"/>
    <w:rsid w:val="00F2556A"/>
    <w:rsid w:val="00F25BEA"/>
    <w:rsid w:val="00F25E87"/>
    <w:rsid w:val="00F25EB4"/>
    <w:rsid w:val="00F2617C"/>
    <w:rsid w:val="00F2641E"/>
    <w:rsid w:val="00F2643A"/>
    <w:rsid w:val="00F26886"/>
    <w:rsid w:val="00F2699C"/>
    <w:rsid w:val="00F26AF5"/>
    <w:rsid w:val="00F26C74"/>
    <w:rsid w:val="00F26F6D"/>
    <w:rsid w:val="00F26FF9"/>
    <w:rsid w:val="00F2719E"/>
    <w:rsid w:val="00F2770D"/>
    <w:rsid w:val="00F27843"/>
    <w:rsid w:val="00F278F7"/>
    <w:rsid w:val="00F27936"/>
    <w:rsid w:val="00F27E0C"/>
    <w:rsid w:val="00F3002F"/>
    <w:rsid w:val="00F30031"/>
    <w:rsid w:val="00F30353"/>
    <w:rsid w:val="00F307C4"/>
    <w:rsid w:val="00F308C0"/>
    <w:rsid w:val="00F30AD5"/>
    <w:rsid w:val="00F30DF7"/>
    <w:rsid w:val="00F30ED3"/>
    <w:rsid w:val="00F30F37"/>
    <w:rsid w:val="00F311F0"/>
    <w:rsid w:val="00F31357"/>
    <w:rsid w:val="00F31809"/>
    <w:rsid w:val="00F318E7"/>
    <w:rsid w:val="00F31AB2"/>
    <w:rsid w:val="00F31C5F"/>
    <w:rsid w:val="00F31F17"/>
    <w:rsid w:val="00F31FCD"/>
    <w:rsid w:val="00F32334"/>
    <w:rsid w:val="00F3236C"/>
    <w:rsid w:val="00F3236F"/>
    <w:rsid w:val="00F32374"/>
    <w:rsid w:val="00F32608"/>
    <w:rsid w:val="00F326B7"/>
    <w:rsid w:val="00F32F0E"/>
    <w:rsid w:val="00F32F10"/>
    <w:rsid w:val="00F32F3E"/>
    <w:rsid w:val="00F33021"/>
    <w:rsid w:val="00F3318D"/>
    <w:rsid w:val="00F335A4"/>
    <w:rsid w:val="00F3383E"/>
    <w:rsid w:val="00F34058"/>
    <w:rsid w:val="00F34286"/>
    <w:rsid w:val="00F342E5"/>
    <w:rsid w:val="00F346AF"/>
    <w:rsid w:val="00F346BC"/>
    <w:rsid w:val="00F349E6"/>
    <w:rsid w:val="00F34BB9"/>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7098"/>
    <w:rsid w:val="00F370C3"/>
    <w:rsid w:val="00F370CB"/>
    <w:rsid w:val="00F371BC"/>
    <w:rsid w:val="00F372E9"/>
    <w:rsid w:val="00F37300"/>
    <w:rsid w:val="00F374AD"/>
    <w:rsid w:val="00F3752D"/>
    <w:rsid w:val="00F377A2"/>
    <w:rsid w:val="00F378E0"/>
    <w:rsid w:val="00F37922"/>
    <w:rsid w:val="00F37AEF"/>
    <w:rsid w:val="00F37F8C"/>
    <w:rsid w:val="00F4070D"/>
    <w:rsid w:val="00F408A3"/>
    <w:rsid w:val="00F409C3"/>
    <w:rsid w:val="00F40AE6"/>
    <w:rsid w:val="00F40B84"/>
    <w:rsid w:val="00F41173"/>
    <w:rsid w:val="00F4125D"/>
    <w:rsid w:val="00F412EE"/>
    <w:rsid w:val="00F417CD"/>
    <w:rsid w:val="00F418E9"/>
    <w:rsid w:val="00F41CF7"/>
    <w:rsid w:val="00F4223A"/>
    <w:rsid w:val="00F4232B"/>
    <w:rsid w:val="00F42758"/>
    <w:rsid w:val="00F427D8"/>
    <w:rsid w:val="00F42872"/>
    <w:rsid w:val="00F42910"/>
    <w:rsid w:val="00F42C2B"/>
    <w:rsid w:val="00F42E53"/>
    <w:rsid w:val="00F42F43"/>
    <w:rsid w:val="00F43165"/>
    <w:rsid w:val="00F4319A"/>
    <w:rsid w:val="00F433A6"/>
    <w:rsid w:val="00F435B3"/>
    <w:rsid w:val="00F43950"/>
    <w:rsid w:val="00F439C5"/>
    <w:rsid w:val="00F43B0A"/>
    <w:rsid w:val="00F43B82"/>
    <w:rsid w:val="00F43E0D"/>
    <w:rsid w:val="00F446E1"/>
    <w:rsid w:val="00F4477A"/>
    <w:rsid w:val="00F44833"/>
    <w:rsid w:val="00F449E0"/>
    <w:rsid w:val="00F44E4E"/>
    <w:rsid w:val="00F44E57"/>
    <w:rsid w:val="00F45379"/>
    <w:rsid w:val="00F45580"/>
    <w:rsid w:val="00F45693"/>
    <w:rsid w:val="00F45946"/>
    <w:rsid w:val="00F461B3"/>
    <w:rsid w:val="00F465C1"/>
    <w:rsid w:val="00F46767"/>
    <w:rsid w:val="00F4678D"/>
    <w:rsid w:val="00F467B0"/>
    <w:rsid w:val="00F4698A"/>
    <w:rsid w:val="00F46DF3"/>
    <w:rsid w:val="00F46E40"/>
    <w:rsid w:val="00F46F8B"/>
    <w:rsid w:val="00F4711B"/>
    <w:rsid w:val="00F47132"/>
    <w:rsid w:val="00F47262"/>
    <w:rsid w:val="00F47338"/>
    <w:rsid w:val="00F47467"/>
    <w:rsid w:val="00F47524"/>
    <w:rsid w:val="00F47728"/>
    <w:rsid w:val="00F479B3"/>
    <w:rsid w:val="00F47A4B"/>
    <w:rsid w:val="00F47AFE"/>
    <w:rsid w:val="00F47B75"/>
    <w:rsid w:val="00F47B91"/>
    <w:rsid w:val="00F47CBA"/>
    <w:rsid w:val="00F50020"/>
    <w:rsid w:val="00F50295"/>
    <w:rsid w:val="00F5047C"/>
    <w:rsid w:val="00F50671"/>
    <w:rsid w:val="00F50780"/>
    <w:rsid w:val="00F50849"/>
    <w:rsid w:val="00F50A88"/>
    <w:rsid w:val="00F50D4E"/>
    <w:rsid w:val="00F51161"/>
    <w:rsid w:val="00F513BA"/>
    <w:rsid w:val="00F51447"/>
    <w:rsid w:val="00F514EF"/>
    <w:rsid w:val="00F515F5"/>
    <w:rsid w:val="00F516F4"/>
    <w:rsid w:val="00F51A5F"/>
    <w:rsid w:val="00F51A81"/>
    <w:rsid w:val="00F51B36"/>
    <w:rsid w:val="00F52756"/>
    <w:rsid w:val="00F527FE"/>
    <w:rsid w:val="00F52A47"/>
    <w:rsid w:val="00F52A4B"/>
    <w:rsid w:val="00F52A79"/>
    <w:rsid w:val="00F52ACA"/>
    <w:rsid w:val="00F52BC1"/>
    <w:rsid w:val="00F52C6C"/>
    <w:rsid w:val="00F52F35"/>
    <w:rsid w:val="00F52FA8"/>
    <w:rsid w:val="00F53116"/>
    <w:rsid w:val="00F538CD"/>
    <w:rsid w:val="00F53FB6"/>
    <w:rsid w:val="00F54192"/>
    <w:rsid w:val="00F542D8"/>
    <w:rsid w:val="00F54516"/>
    <w:rsid w:val="00F545A6"/>
    <w:rsid w:val="00F548C8"/>
    <w:rsid w:val="00F548EA"/>
    <w:rsid w:val="00F54A7C"/>
    <w:rsid w:val="00F54AA0"/>
    <w:rsid w:val="00F54CD1"/>
    <w:rsid w:val="00F54F0B"/>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C4"/>
    <w:rsid w:val="00F570D0"/>
    <w:rsid w:val="00F571A2"/>
    <w:rsid w:val="00F57296"/>
    <w:rsid w:val="00F5765A"/>
    <w:rsid w:val="00F57665"/>
    <w:rsid w:val="00F57704"/>
    <w:rsid w:val="00F577F9"/>
    <w:rsid w:val="00F57938"/>
    <w:rsid w:val="00F57942"/>
    <w:rsid w:val="00F5797A"/>
    <w:rsid w:val="00F57C10"/>
    <w:rsid w:val="00F57C72"/>
    <w:rsid w:val="00F57D8B"/>
    <w:rsid w:val="00F57D9A"/>
    <w:rsid w:val="00F6021A"/>
    <w:rsid w:val="00F60221"/>
    <w:rsid w:val="00F60542"/>
    <w:rsid w:val="00F605B7"/>
    <w:rsid w:val="00F6084B"/>
    <w:rsid w:val="00F60D13"/>
    <w:rsid w:val="00F610C9"/>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2E3"/>
    <w:rsid w:val="00F62377"/>
    <w:rsid w:val="00F624E3"/>
    <w:rsid w:val="00F626B5"/>
    <w:rsid w:val="00F62A32"/>
    <w:rsid w:val="00F62AE7"/>
    <w:rsid w:val="00F63289"/>
    <w:rsid w:val="00F63381"/>
    <w:rsid w:val="00F63864"/>
    <w:rsid w:val="00F63C0A"/>
    <w:rsid w:val="00F6404E"/>
    <w:rsid w:val="00F64240"/>
    <w:rsid w:val="00F6433C"/>
    <w:rsid w:val="00F6474A"/>
    <w:rsid w:val="00F64788"/>
    <w:rsid w:val="00F64966"/>
    <w:rsid w:val="00F64C73"/>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76B"/>
    <w:rsid w:val="00F67828"/>
    <w:rsid w:val="00F67A85"/>
    <w:rsid w:val="00F67C08"/>
    <w:rsid w:val="00F67E41"/>
    <w:rsid w:val="00F67EC3"/>
    <w:rsid w:val="00F709EF"/>
    <w:rsid w:val="00F70CC5"/>
    <w:rsid w:val="00F70DC6"/>
    <w:rsid w:val="00F70DEC"/>
    <w:rsid w:val="00F70F20"/>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3042"/>
    <w:rsid w:val="00F73106"/>
    <w:rsid w:val="00F731AA"/>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4EEB"/>
    <w:rsid w:val="00F7564B"/>
    <w:rsid w:val="00F758C8"/>
    <w:rsid w:val="00F75C70"/>
    <w:rsid w:val="00F75C90"/>
    <w:rsid w:val="00F75F50"/>
    <w:rsid w:val="00F75FA7"/>
    <w:rsid w:val="00F75FAC"/>
    <w:rsid w:val="00F76337"/>
    <w:rsid w:val="00F763DF"/>
    <w:rsid w:val="00F76841"/>
    <w:rsid w:val="00F7698F"/>
    <w:rsid w:val="00F76B5F"/>
    <w:rsid w:val="00F76B74"/>
    <w:rsid w:val="00F76C9C"/>
    <w:rsid w:val="00F76DB0"/>
    <w:rsid w:val="00F76E6A"/>
    <w:rsid w:val="00F76EBB"/>
    <w:rsid w:val="00F7792A"/>
    <w:rsid w:val="00F77A97"/>
    <w:rsid w:val="00F77C01"/>
    <w:rsid w:val="00F77C47"/>
    <w:rsid w:val="00F77CFA"/>
    <w:rsid w:val="00F77D33"/>
    <w:rsid w:val="00F77EDD"/>
    <w:rsid w:val="00F802B5"/>
    <w:rsid w:val="00F80425"/>
    <w:rsid w:val="00F80BC2"/>
    <w:rsid w:val="00F80D8F"/>
    <w:rsid w:val="00F80F44"/>
    <w:rsid w:val="00F812B2"/>
    <w:rsid w:val="00F81311"/>
    <w:rsid w:val="00F813B4"/>
    <w:rsid w:val="00F81507"/>
    <w:rsid w:val="00F815E8"/>
    <w:rsid w:val="00F81625"/>
    <w:rsid w:val="00F817AF"/>
    <w:rsid w:val="00F81893"/>
    <w:rsid w:val="00F81917"/>
    <w:rsid w:val="00F81C47"/>
    <w:rsid w:val="00F81E0E"/>
    <w:rsid w:val="00F81E87"/>
    <w:rsid w:val="00F81F25"/>
    <w:rsid w:val="00F81F57"/>
    <w:rsid w:val="00F824B3"/>
    <w:rsid w:val="00F82709"/>
    <w:rsid w:val="00F827DF"/>
    <w:rsid w:val="00F82881"/>
    <w:rsid w:val="00F828B4"/>
    <w:rsid w:val="00F82A0E"/>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9E6"/>
    <w:rsid w:val="00F84A00"/>
    <w:rsid w:val="00F84A2F"/>
    <w:rsid w:val="00F84BAB"/>
    <w:rsid w:val="00F84E45"/>
    <w:rsid w:val="00F850EB"/>
    <w:rsid w:val="00F85201"/>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584"/>
    <w:rsid w:val="00F867E7"/>
    <w:rsid w:val="00F8683A"/>
    <w:rsid w:val="00F86A31"/>
    <w:rsid w:val="00F86B20"/>
    <w:rsid w:val="00F86B60"/>
    <w:rsid w:val="00F86BC2"/>
    <w:rsid w:val="00F86C43"/>
    <w:rsid w:val="00F86DE8"/>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AF4"/>
    <w:rsid w:val="00F93B24"/>
    <w:rsid w:val="00F93D13"/>
    <w:rsid w:val="00F93EE6"/>
    <w:rsid w:val="00F94003"/>
    <w:rsid w:val="00F940CE"/>
    <w:rsid w:val="00F94412"/>
    <w:rsid w:val="00F944CF"/>
    <w:rsid w:val="00F94571"/>
    <w:rsid w:val="00F94737"/>
    <w:rsid w:val="00F9473D"/>
    <w:rsid w:val="00F9495D"/>
    <w:rsid w:val="00F94A3B"/>
    <w:rsid w:val="00F94ACE"/>
    <w:rsid w:val="00F94B03"/>
    <w:rsid w:val="00F95013"/>
    <w:rsid w:val="00F951BD"/>
    <w:rsid w:val="00F954EC"/>
    <w:rsid w:val="00F955CE"/>
    <w:rsid w:val="00F9567F"/>
    <w:rsid w:val="00F9598E"/>
    <w:rsid w:val="00F95ADA"/>
    <w:rsid w:val="00F95CFF"/>
    <w:rsid w:val="00F9600E"/>
    <w:rsid w:val="00F9618D"/>
    <w:rsid w:val="00F9632D"/>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A02EC"/>
    <w:rsid w:val="00FA0331"/>
    <w:rsid w:val="00FA039E"/>
    <w:rsid w:val="00FA03BB"/>
    <w:rsid w:val="00FA04BE"/>
    <w:rsid w:val="00FA0509"/>
    <w:rsid w:val="00FA053A"/>
    <w:rsid w:val="00FA06A3"/>
    <w:rsid w:val="00FA0CF9"/>
    <w:rsid w:val="00FA0E7C"/>
    <w:rsid w:val="00FA10AE"/>
    <w:rsid w:val="00FA10C5"/>
    <w:rsid w:val="00FA14C5"/>
    <w:rsid w:val="00FA151C"/>
    <w:rsid w:val="00FA1576"/>
    <w:rsid w:val="00FA16C9"/>
    <w:rsid w:val="00FA1CA8"/>
    <w:rsid w:val="00FA1CBF"/>
    <w:rsid w:val="00FA1D8F"/>
    <w:rsid w:val="00FA2002"/>
    <w:rsid w:val="00FA22F9"/>
    <w:rsid w:val="00FA234B"/>
    <w:rsid w:val="00FA2526"/>
    <w:rsid w:val="00FA27AD"/>
    <w:rsid w:val="00FA2872"/>
    <w:rsid w:val="00FA2AB0"/>
    <w:rsid w:val="00FA34CF"/>
    <w:rsid w:val="00FA3659"/>
    <w:rsid w:val="00FA396E"/>
    <w:rsid w:val="00FA3A53"/>
    <w:rsid w:val="00FA3C84"/>
    <w:rsid w:val="00FA45EB"/>
    <w:rsid w:val="00FA46FA"/>
    <w:rsid w:val="00FA4787"/>
    <w:rsid w:val="00FA4820"/>
    <w:rsid w:val="00FA4B45"/>
    <w:rsid w:val="00FA4B74"/>
    <w:rsid w:val="00FA4EDE"/>
    <w:rsid w:val="00FA4F83"/>
    <w:rsid w:val="00FA508A"/>
    <w:rsid w:val="00FA50E8"/>
    <w:rsid w:val="00FA51A7"/>
    <w:rsid w:val="00FA526F"/>
    <w:rsid w:val="00FA5361"/>
    <w:rsid w:val="00FA53C1"/>
    <w:rsid w:val="00FA5527"/>
    <w:rsid w:val="00FA5576"/>
    <w:rsid w:val="00FA567F"/>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C35"/>
    <w:rsid w:val="00FA70DF"/>
    <w:rsid w:val="00FA7152"/>
    <w:rsid w:val="00FA7525"/>
    <w:rsid w:val="00FA76DE"/>
    <w:rsid w:val="00FA79E0"/>
    <w:rsid w:val="00FA7A20"/>
    <w:rsid w:val="00FA7AA6"/>
    <w:rsid w:val="00FA7C04"/>
    <w:rsid w:val="00FB007C"/>
    <w:rsid w:val="00FB0380"/>
    <w:rsid w:val="00FB0443"/>
    <w:rsid w:val="00FB06DD"/>
    <w:rsid w:val="00FB092A"/>
    <w:rsid w:val="00FB09F5"/>
    <w:rsid w:val="00FB0A1A"/>
    <w:rsid w:val="00FB0A25"/>
    <w:rsid w:val="00FB0B8B"/>
    <w:rsid w:val="00FB0C8C"/>
    <w:rsid w:val="00FB101F"/>
    <w:rsid w:val="00FB108D"/>
    <w:rsid w:val="00FB11F3"/>
    <w:rsid w:val="00FB1590"/>
    <w:rsid w:val="00FB15D5"/>
    <w:rsid w:val="00FB1694"/>
    <w:rsid w:val="00FB16B1"/>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8C0"/>
    <w:rsid w:val="00FB39D3"/>
    <w:rsid w:val="00FB3A73"/>
    <w:rsid w:val="00FB3CD6"/>
    <w:rsid w:val="00FB3F1F"/>
    <w:rsid w:val="00FB3F34"/>
    <w:rsid w:val="00FB4065"/>
    <w:rsid w:val="00FB4143"/>
    <w:rsid w:val="00FB4308"/>
    <w:rsid w:val="00FB4737"/>
    <w:rsid w:val="00FB4760"/>
    <w:rsid w:val="00FB47B5"/>
    <w:rsid w:val="00FB47BF"/>
    <w:rsid w:val="00FB4AA2"/>
    <w:rsid w:val="00FB4C05"/>
    <w:rsid w:val="00FB4CA8"/>
    <w:rsid w:val="00FB4D75"/>
    <w:rsid w:val="00FB4E24"/>
    <w:rsid w:val="00FB5032"/>
    <w:rsid w:val="00FB510A"/>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4D"/>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AD"/>
    <w:rsid w:val="00FC26D8"/>
    <w:rsid w:val="00FC2742"/>
    <w:rsid w:val="00FC27D8"/>
    <w:rsid w:val="00FC2B26"/>
    <w:rsid w:val="00FC2CA8"/>
    <w:rsid w:val="00FC2D2D"/>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CA4"/>
    <w:rsid w:val="00FC4E82"/>
    <w:rsid w:val="00FC50B2"/>
    <w:rsid w:val="00FC545C"/>
    <w:rsid w:val="00FC553E"/>
    <w:rsid w:val="00FC57F2"/>
    <w:rsid w:val="00FC5876"/>
    <w:rsid w:val="00FC59E1"/>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B9"/>
    <w:rsid w:val="00FC78CD"/>
    <w:rsid w:val="00FC7BDA"/>
    <w:rsid w:val="00FC7C79"/>
    <w:rsid w:val="00FC7F93"/>
    <w:rsid w:val="00FD00F2"/>
    <w:rsid w:val="00FD04CC"/>
    <w:rsid w:val="00FD04F5"/>
    <w:rsid w:val="00FD0630"/>
    <w:rsid w:val="00FD06A8"/>
    <w:rsid w:val="00FD06E4"/>
    <w:rsid w:val="00FD0981"/>
    <w:rsid w:val="00FD10D2"/>
    <w:rsid w:val="00FD10F0"/>
    <w:rsid w:val="00FD111E"/>
    <w:rsid w:val="00FD134F"/>
    <w:rsid w:val="00FD14E4"/>
    <w:rsid w:val="00FD1755"/>
    <w:rsid w:val="00FD18FB"/>
    <w:rsid w:val="00FD1CFC"/>
    <w:rsid w:val="00FD20B2"/>
    <w:rsid w:val="00FD20EA"/>
    <w:rsid w:val="00FD2158"/>
    <w:rsid w:val="00FD23FD"/>
    <w:rsid w:val="00FD2418"/>
    <w:rsid w:val="00FD25BA"/>
    <w:rsid w:val="00FD2804"/>
    <w:rsid w:val="00FD282A"/>
    <w:rsid w:val="00FD2A71"/>
    <w:rsid w:val="00FD2C10"/>
    <w:rsid w:val="00FD2C64"/>
    <w:rsid w:val="00FD2CAA"/>
    <w:rsid w:val="00FD2D7C"/>
    <w:rsid w:val="00FD30CE"/>
    <w:rsid w:val="00FD3203"/>
    <w:rsid w:val="00FD3618"/>
    <w:rsid w:val="00FD3905"/>
    <w:rsid w:val="00FD3A22"/>
    <w:rsid w:val="00FD401F"/>
    <w:rsid w:val="00FD4085"/>
    <w:rsid w:val="00FD4620"/>
    <w:rsid w:val="00FD48FE"/>
    <w:rsid w:val="00FD4CC0"/>
    <w:rsid w:val="00FD4D40"/>
    <w:rsid w:val="00FD4D83"/>
    <w:rsid w:val="00FD5202"/>
    <w:rsid w:val="00FD5209"/>
    <w:rsid w:val="00FD52F0"/>
    <w:rsid w:val="00FD552E"/>
    <w:rsid w:val="00FD583D"/>
    <w:rsid w:val="00FD5B99"/>
    <w:rsid w:val="00FD5BBF"/>
    <w:rsid w:val="00FD5BFD"/>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F6A"/>
    <w:rsid w:val="00FD7FB3"/>
    <w:rsid w:val="00FE0034"/>
    <w:rsid w:val="00FE02AE"/>
    <w:rsid w:val="00FE04B6"/>
    <w:rsid w:val="00FE05DD"/>
    <w:rsid w:val="00FE05E5"/>
    <w:rsid w:val="00FE0657"/>
    <w:rsid w:val="00FE06DE"/>
    <w:rsid w:val="00FE09A2"/>
    <w:rsid w:val="00FE09C8"/>
    <w:rsid w:val="00FE0A27"/>
    <w:rsid w:val="00FE0BA2"/>
    <w:rsid w:val="00FE0C77"/>
    <w:rsid w:val="00FE0E69"/>
    <w:rsid w:val="00FE1129"/>
    <w:rsid w:val="00FE125E"/>
    <w:rsid w:val="00FE1729"/>
    <w:rsid w:val="00FE1961"/>
    <w:rsid w:val="00FE19F3"/>
    <w:rsid w:val="00FE1ACB"/>
    <w:rsid w:val="00FE1DEB"/>
    <w:rsid w:val="00FE1F0A"/>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4FEE"/>
    <w:rsid w:val="00FE5172"/>
    <w:rsid w:val="00FE5271"/>
    <w:rsid w:val="00FE5272"/>
    <w:rsid w:val="00FE53B8"/>
    <w:rsid w:val="00FE5410"/>
    <w:rsid w:val="00FE5470"/>
    <w:rsid w:val="00FE56B2"/>
    <w:rsid w:val="00FE571B"/>
    <w:rsid w:val="00FE5977"/>
    <w:rsid w:val="00FE5C06"/>
    <w:rsid w:val="00FE5F5E"/>
    <w:rsid w:val="00FE605C"/>
    <w:rsid w:val="00FE627C"/>
    <w:rsid w:val="00FE6AD8"/>
    <w:rsid w:val="00FE6DEC"/>
    <w:rsid w:val="00FE7376"/>
    <w:rsid w:val="00FE73FE"/>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A3"/>
    <w:rsid w:val="00FF0B3B"/>
    <w:rsid w:val="00FF0BBB"/>
    <w:rsid w:val="00FF10CD"/>
    <w:rsid w:val="00FF1455"/>
    <w:rsid w:val="00FF1716"/>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FD9"/>
    <w:rsid w:val="00FF305B"/>
    <w:rsid w:val="00FF305D"/>
    <w:rsid w:val="00FF3068"/>
    <w:rsid w:val="00FF3418"/>
    <w:rsid w:val="00FF3461"/>
    <w:rsid w:val="00FF37C5"/>
    <w:rsid w:val="00FF37E0"/>
    <w:rsid w:val="00FF3A12"/>
    <w:rsid w:val="00FF3AEE"/>
    <w:rsid w:val="00FF3CFC"/>
    <w:rsid w:val="00FF3DAC"/>
    <w:rsid w:val="00FF3F00"/>
    <w:rsid w:val="00FF40FC"/>
    <w:rsid w:val="00FF4115"/>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3CC"/>
    <w:rsid w:val="00FF5591"/>
    <w:rsid w:val="00FF591D"/>
    <w:rsid w:val="00FF5EFE"/>
    <w:rsid w:val="00FF609A"/>
    <w:rsid w:val="00FF6CF6"/>
    <w:rsid w:val="00FF707C"/>
    <w:rsid w:val="00FF71E3"/>
    <w:rsid w:val="00FF7300"/>
    <w:rsid w:val="00FF754F"/>
    <w:rsid w:val="00FF78DB"/>
    <w:rsid w:val="00FF7900"/>
    <w:rsid w:val="00FF7C93"/>
    <w:rsid w:val="02EC361D"/>
    <w:rsid w:val="0353A3B5"/>
    <w:rsid w:val="0964AD36"/>
    <w:rsid w:val="0CB3808D"/>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2A67D38"/>
    <w:rsid w:val="436448E3"/>
    <w:rsid w:val="43E6BCF6"/>
    <w:rsid w:val="459C475E"/>
    <w:rsid w:val="45F05B91"/>
    <w:rsid w:val="46BB23CF"/>
    <w:rsid w:val="4AD09DB1"/>
    <w:rsid w:val="4D8C9E28"/>
    <w:rsid w:val="4EBE165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9876887"/>
    <w:rsid w:val="6A9A78D3"/>
    <w:rsid w:val="6B25754D"/>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63B618D5-CD90-4A46-AC23-B276A9511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8C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rPr>
      <w:sz w:val="22"/>
    </w:r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18"/>
      </w:numPr>
      <w:spacing w:before="60" w:after="60"/>
      <w:jc w:val="both"/>
    </w:pPr>
    <w:rPr>
      <w:sz w:val="22"/>
      <w:lang w:eastAsia="zh-CN"/>
    </w:rPr>
  </w:style>
  <w:style w:type="character" w:customStyle="1" w:styleId="3GPPAgreementsChar">
    <w:name w:val="3GPP Agreements Char"/>
    <w:link w:val="3GPPAgreements"/>
    <w:rsid w:val="00DC4177"/>
    <w:rPr>
      <w:rFonts w:ascii="Times New Roman" w:hAnsi="Times New Roman"/>
      <w:sz w:val="22"/>
    </w:rPr>
  </w:style>
  <w:style w:type="numbering" w:customStyle="1" w:styleId="3GPPBullets">
    <w:name w:val="3GPP Bullets"/>
    <w:basedOn w:val="NoList"/>
    <w:uiPriority w:val="99"/>
    <w:rsid w:val="0057236F"/>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26AFD317-8C5C-4405-BCC5-29E6C81E6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6155</Words>
  <Characters>35085</Characters>
  <Application>Microsoft Office Word</Application>
  <DocSecurity>0</DocSecurity>
  <Lines>292</Lines>
  <Paragraphs>82</Paragraphs>
  <ScaleCrop>false</ScaleCrop>
  <Company>Intel Corporation</Company>
  <LinksUpToDate>false</LinksUpToDate>
  <CharactersWithSpaces>41158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cp:revision>
  <cp:lastPrinted>2011-11-10T14:49:00Z</cp:lastPrinted>
  <dcterms:created xsi:type="dcterms:W3CDTF">2022-09-30T18:37:00Z</dcterms:created>
  <dcterms:modified xsi:type="dcterms:W3CDTF">2022-09-30T20:00:00Z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ies>
</file>